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0438" w14:textId="3A4E0AFA" w:rsidR="00E23532" w:rsidRPr="000662BF" w:rsidRDefault="00E23532" w:rsidP="00FC228D">
      <w:pPr>
        <w:pStyle w:val="NoSpacing"/>
        <w:rPr>
          <w:rFonts w:cstheme="minorHAnsi"/>
          <w:sz w:val="20"/>
          <w:szCs w:val="20"/>
          <w:highlight w:val="yellow"/>
        </w:rPr>
      </w:pPr>
      <w:r w:rsidRPr="000662BF">
        <w:rPr>
          <w:rFonts w:cstheme="minorHAnsi"/>
          <w:sz w:val="20"/>
          <w:szCs w:val="20"/>
          <w:highlight w:val="yellow"/>
        </w:rPr>
        <w:t>[</w:t>
      </w:r>
      <w:r w:rsidR="000662BF" w:rsidRPr="000662BF">
        <w:rPr>
          <w:rFonts w:cstheme="minorHAnsi"/>
          <w:sz w:val="20"/>
          <w:szCs w:val="20"/>
          <w:highlight w:val="yellow"/>
        </w:rPr>
        <w:t>le logo de votre organisation</w:t>
      </w:r>
      <w:r w:rsidRPr="000662BF">
        <w:rPr>
          <w:rFonts w:cstheme="minorHAnsi"/>
          <w:sz w:val="20"/>
          <w:szCs w:val="20"/>
          <w:highlight w:val="yellow"/>
        </w:rPr>
        <w:t xml:space="preserve">] </w:t>
      </w:r>
    </w:p>
    <w:p w14:paraId="7DF9C606" w14:textId="77777777" w:rsidR="00E23532" w:rsidRPr="000662BF" w:rsidRDefault="00E23532" w:rsidP="00FC228D">
      <w:pPr>
        <w:pStyle w:val="NoSpacing"/>
        <w:rPr>
          <w:rFonts w:cstheme="minorHAnsi"/>
          <w:sz w:val="20"/>
          <w:szCs w:val="20"/>
          <w:highlight w:val="yellow"/>
        </w:rPr>
      </w:pPr>
    </w:p>
    <w:p w14:paraId="03FC530B" w14:textId="5F006267" w:rsidR="00F54983" w:rsidRPr="000662BF" w:rsidRDefault="002B2126" w:rsidP="00FC228D">
      <w:pPr>
        <w:pStyle w:val="NoSpacing"/>
        <w:rPr>
          <w:rFonts w:cstheme="minorHAnsi"/>
          <w:sz w:val="20"/>
          <w:szCs w:val="20"/>
          <w:highlight w:val="yellow"/>
        </w:rPr>
      </w:pPr>
      <w:r w:rsidRPr="000662BF">
        <w:rPr>
          <w:rFonts w:cstheme="minorHAnsi"/>
          <w:sz w:val="20"/>
          <w:szCs w:val="20"/>
          <w:highlight w:val="yellow"/>
        </w:rPr>
        <w:t>Nom</w:t>
      </w:r>
      <w:r w:rsidR="0035324D" w:rsidRPr="000662BF">
        <w:rPr>
          <w:rFonts w:cstheme="minorHAnsi"/>
          <w:sz w:val="20"/>
          <w:szCs w:val="20"/>
          <w:highlight w:val="yellow"/>
        </w:rPr>
        <w:tab/>
      </w:r>
      <w:r w:rsidR="0035324D" w:rsidRPr="000662BF">
        <w:rPr>
          <w:rFonts w:cstheme="minorHAnsi"/>
          <w:sz w:val="20"/>
          <w:szCs w:val="20"/>
          <w:highlight w:val="yellow"/>
        </w:rPr>
        <w:tab/>
      </w:r>
      <w:r w:rsidR="0035324D" w:rsidRPr="000662BF">
        <w:rPr>
          <w:rFonts w:cstheme="minorHAnsi"/>
          <w:sz w:val="20"/>
          <w:szCs w:val="20"/>
          <w:highlight w:val="yellow"/>
        </w:rPr>
        <w:tab/>
      </w:r>
      <w:r w:rsidR="0035324D" w:rsidRPr="000662BF">
        <w:rPr>
          <w:rFonts w:cstheme="minorHAnsi"/>
          <w:sz w:val="20"/>
          <w:szCs w:val="20"/>
          <w:highlight w:val="yellow"/>
        </w:rPr>
        <w:tab/>
      </w:r>
      <w:r w:rsidR="0035324D" w:rsidRPr="000662BF">
        <w:rPr>
          <w:rFonts w:cstheme="minorHAnsi"/>
          <w:sz w:val="20"/>
          <w:szCs w:val="20"/>
          <w:highlight w:val="yellow"/>
        </w:rPr>
        <w:tab/>
      </w:r>
      <w:r w:rsidR="00F54983" w:rsidRPr="000662BF">
        <w:rPr>
          <w:rFonts w:cstheme="minorHAnsi"/>
          <w:sz w:val="20"/>
          <w:szCs w:val="20"/>
          <w:highlight w:val="yellow"/>
        </w:rPr>
        <w:t xml:space="preserve"> </w:t>
      </w:r>
      <w:r w:rsidR="00F54983" w:rsidRPr="000662BF">
        <w:rPr>
          <w:rFonts w:cstheme="minorHAnsi"/>
          <w:sz w:val="20"/>
          <w:szCs w:val="20"/>
          <w:highlight w:val="yellow"/>
        </w:rPr>
        <w:tab/>
      </w:r>
      <w:r w:rsidR="00F54983" w:rsidRPr="000662BF">
        <w:rPr>
          <w:rFonts w:cstheme="minorHAnsi"/>
          <w:sz w:val="20"/>
          <w:szCs w:val="20"/>
          <w:highlight w:val="yellow"/>
        </w:rPr>
        <w:tab/>
      </w:r>
      <w:r w:rsidR="00F54983" w:rsidRPr="000662BF">
        <w:rPr>
          <w:rFonts w:cstheme="minorHAnsi"/>
          <w:sz w:val="20"/>
          <w:szCs w:val="20"/>
          <w:highlight w:val="yellow"/>
        </w:rPr>
        <w:tab/>
      </w:r>
      <w:r w:rsidR="00F54983" w:rsidRPr="000662BF">
        <w:rPr>
          <w:rFonts w:cstheme="minorHAnsi"/>
          <w:sz w:val="20"/>
          <w:szCs w:val="20"/>
          <w:highlight w:val="yellow"/>
        </w:rPr>
        <w:tab/>
      </w:r>
      <w:r w:rsidR="00F54983" w:rsidRPr="000662BF">
        <w:rPr>
          <w:rFonts w:cstheme="minorHAnsi"/>
          <w:sz w:val="20"/>
          <w:szCs w:val="20"/>
          <w:highlight w:val="yellow"/>
        </w:rPr>
        <w:tab/>
      </w:r>
      <w:r w:rsidR="00F54983" w:rsidRPr="000662BF">
        <w:rPr>
          <w:rFonts w:cstheme="minorHAnsi"/>
          <w:sz w:val="20"/>
          <w:szCs w:val="20"/>
          <w:highlight w:val="yellow"/>
        </w:rPr>
        <w:tab/>
      </w:r>
      <w:r w:rsidR="00A618E8" w:rsidRPr="000662BF">
        <w:rPr>
          <w:rFonts w:cstheme="minorHAnsi"/>
          <w:sz w:val="20"/>
          <w:szCs w:val="20"/>
          <w:highlight w:val="yellow"/>
        </w:rPr>
        <w:t>4 mai 2021</w:t>
      </w:r>
    </w:p>
    <w:p w14:paraId="7CA5B484" w14:textId="77777777" w:rsidR="002B2126" w:rsidRPr="000662BF" w:rsidRDefault="002B2126" w:rsidP="00FC228D">
      <w:pPr>
        <w:pStyle w:val="NoSpacing"/>
        <w:rPr>
          <w:rFonts w:cstheme="minorHAnsi"/>
          <w:sz w:val="20"/>
          <w:szCs w:val="20"/>
          <w:highlight w:val="yellow"/>
        </w:rPr>
      </w:pPr>
      <w:r w:rsidRPr="000662BF">
        <w:rPr>
          <w:rFonts w:cstheme="minorHAnsi"/>
          <w:sz w:val="20"/>
          <w:szCs w:val="20"/>
          <w:highlight w:val="yellow"/>
        </w:rPr>
        <w:t>Adresse 1</w:t>
      </w:r>
    </w:p>
    <w:p w14:paraId="515D00A9" w14:textId="77777777" w:rsidR="002B2126" w:rsidRDefault="002B2126" w:rsidP="002B2126">
      <w:pPr>
        <w:pStyle w:val="NoSpacing"/>
        <w:rPr>
          <w:rFonts w:cstheme="minorHAnsi"/>
          <w:sz w:val="20"/>
          <w:szCs w:val="20"/>
        </w:rPr>
      </w:pPr>
      <w:r w:rsidRPr="000662BF">
        <w:rPr>
          <w:rFonts w:cstheme="minorHAnsi"/>
          <w:sz w:val="20"/>
          <w:szCs w:val="20"/>
          <w:highlight w:val="yellow"/>
        </w:rPr>
        <w:t>Adresse 1</w:t>
      </w:r>
    </w:p>
    <w:p w14:paraId="50815402" w14:textId="6FBA90A8" w:rsidR="00F54983" w:rsidRPr="0044068A" w:rsidRDefault="00F54983" w:rsidP="00FC228D">
      <w:pPr>
        <w:spacing w:after="0"/>
        <w:rPr>
          <w:rFonts w:cstheme="minorHAnsi"/>
          <w:sz w:val="20"/>
          <w:szCs w:val="20"/>
        </w:rPr>
      </w:pPr>
    </w:p>
    <w:p w14:paraId="634C6867" w14:textId="77777777" w:rsidR="0035324D" w:rsidRPr="0044068A" w:rsidRDefault="0035324D" w:rsidP="00FC228D">
      <w:pPr>
        <w:spacing w:after="0"/>
        <w:rPr>
          <w:rFonts w:cstheme="minorHAnsi"/>
          <w:sz w:val="20"/>
          <w:szCs w:val="20"/>
        </w:rPr>
      </w:pPr>
    </w:p>
    <w:p w14:paraId="0C80C2C5" w14:textId="7768A483" w:rsidR="00F54983" w:rsidRPr="0044068A" w:rsidRDefault="00740CF1" w:rsidP="00FC228D">
      <w:pPr>
        <w:spacing w:after="0"/>
        <w:rPr>
          <w:rFonts w:cstheme="minorHAnsi"/>
          <w:sz w:val="20"/>
          <w:szCs w:val="20"/>
        </w:rPr>
      </w:pPr>
      <w:r w:rsidRPr="00740CF1">
        <w:rPr>
          <w:rFonts w:cstheme="minorHAnsi"/>
          <w:sz w:val="20"/>
          <w:szCs w:val="20"/>
        </w:rPr>
        <w:t>Cher</w:t>
      </w:r>
      <w:r>
        <w:rPr>
          <w:rFonts w:cstheme="minorHAnsi"/>
          <w:sz w:val="20"/>
          <w:szCs w:val="20"/>
        </w:rPr>
        <w:t xml:space="preserve"> [</w:t>
      </w:r>
      <w:r w:rsidRPr="00740CF1">
        <w:rPr>
          <w:rFonts w:cstheme="minorHAnsi"/>
          <w:sz w:val="20"/>
          <w:szCs w:val="20"/>
          <w:highlight w:val="yellow"/>
        </w:rPr>
        <w:t>chère député/députée</w:t>
      </w:r>
      <w:r>
        <w:rPr>
          <w:rFonts w:cstheme="minorHAnsi"/>
          <w:sz w:val="20"/>
          <w:szCs w:val="20"/>
        </w:rPr>
        <w:t>]</w:t>
      </w:r>
    </w:p>
    <w:p w14:paraId="42BCC493" w14:textId="77777777" w:rsidR="00F54983" w:rsidRPr="0044068A" w:rsidRDefault="00F54983" w:rsidP="00FC228D">
      <w:pPr>
        <w:spacing w:after="0"/>
        <w:rPr>
          <w:rFonts w:cstheme="minorHAnsi"/>
          <w:sz w:val="20"/>
          <w:szCs w:val="20"/>
        </w:rPr>
      </w:pPr>
    </w:p>
    <w:p w14:paraId="49F78C8E" w14:textId="77777777" w:rsidR="004A549F" w:rsidRPr="004A549F" w:rsidRDefault="004A549F" w:rsidP="004A549F">
      <w:pPr>
        <w:shd w:val="clear" w:color="auto" w:fill="FFFFFF"/>
        <w:spacing w:after="0" w:line="240" w:lineRule="auto"/>
        <w:rPr>
          <w:rFonts w:eastAsia="Times New Roman" w:cstheme="minorHAnsi"/>
          <w:color w:val="000000"/>
          <w:sz w:val="20"/>
          <w:szCs w:val="20"/>
        </w:rPr>
      </w:pPr>
    </w:p>
    <w:p w14:paraId="44654262" w14:textId="5CD2293E" w:rsidR="00740CF1" w:rsidRDefault="009B6FD1" w:rsidP="0044068A">
      <w:pPr>
        <w:shd w:val="clear" w:color="auto" w:fill="FFFFFF"/>
        <w:spacing w:after="0" w:line="240" w:lineRule="auto"/>
        <w:rPr>
          <w:rFonts w:eastAsia="Times New Roman" w:cstheme="minorHAnsi"/>
          <w:color w:val="000000"/>
          <w:sz w:val="20"/>
          <w:szCs w:val="20"/>
        </w:rPr>
      </w:pPr>
      <w:r w:rsidRPr="006177D9">
        <w:rPr>
          <w:rFonts w:eastAsia="Times New Roman" w:cstheme="minorHAnsi"/>
          <w:color w:val="000000"/>
          <w:sz w:val="20"/>
          <w:szCs w:val="20"/>
        </w:rPr>
        <w:t>l'IDA Canada</w:t>
      </w:r>
      <w:r w:rsidRPr="004A549F">
        <w:rPr>
          <w:rFonts w:eastAsia="Times New Roman" w:cstheme="minorHAnsi"/>
          <w:color w:val="000000"/>
          <w:sz w:val="20"/>
          <w:szCs w:val="20"/>
        </w:rPr>
        <w:t xml:space="preserve"> </w:t>
      </w:r>
      <w:r w:rsidR="004A549F" w:rsidRPr="004A549F">
        <w:rPr>
          <w:rFonts w:eastAsia="Times New Roman" w:cstheme="minorHAnsi"/>
          <w:color w:val="000000"/>
          <w:sz w:val="20"/>
          <w:szCs w:val="20"/>
        </w:rPr>
        <w:t>(une coalition nationale de l'International Downtown Association) a rédigé un document qui commente le budget fédéral récemment présenté</w:t>
      </w:r>
      <w:r w:rsidR="004A549F" w:rsidRPr="004A549F">
        <w:rPr>
          <w:rFonts w:eastAsia="Times New Roman" w:cstheme="minorHAnsi"/>
          <w:color w:val="000000"/>
          <w:sz w:val="20"/>
          <w:szCs w:val="20"/>
        </w:rPr>
        <w:t xml:space="preserve"> </w:t>
      </w:r>
      <w:r w:rsidR="00CA3C72">
        <w:rPr>
          <w:rFonts w:eastAsia="Times New Roman" w:cstheme="minorHAnsi"/>
          <w:color w:val="000000"/>
          <w:sz w:val="20"/>
          <w:szCs w:val="20"/>
        </w:rPr>
        <w:t>[</w:t>
      </w:r>
      <w:hyperlink r:id="rId9" w:history="1">
        <w:r w:rsidR="00CA3C72" w:rsidRPr="00CA3C72">
          <w:rPr>
            <w:rStyle w:val="Hyperlink"/>
            <w:rFonts w:eastAsia="Times New Roman" w:cstheme="minorHAnsi"/>
            <w:i/>
            <w:iCs/>
            <w:sz w:val="20"/>
            <w:szCs w:val="20"/>
          </w:rPr>
          <w:t>IDA Canada Commentary on Proposed Federal Budget 2021</w:t>
        </w:r>
      </w:hyperlink>
      <w:r w:rsidR="00CA3C72">
        <w:rPr>
          <w:rFonts w:eastAsia="Times New Roman" w:cstheme="minorHAnsi"/>
          <w:color w:val="000000"/>
          <w:sz w:val="20"/>
          <w:szCs w:val="20"/>
        </w:rPr>
        <w:t xml:space="preserve">]. </w:t>
      </w:r>
      <w:r w:rsidR="00496902" w:rsidRPr="00496902">
        <w:rPr>
          <w:rFonts w:eastAsia="Times New Roman" w:cstheme="minorHAnsi"/>
          <w:color w:val="000000"/>
          <w:sz w:val="20"/>
          <w:szCs w:val="20"/>
        </w:rPr>
        <w:t>L'IDA Canada travaille avec et pour plus de 500 organismes d'amélioration commerciale (ZAC/SDC) à travers le Canada et à ce titre est parfaitement consciente des défis avec lesquels les entreprises ont dû composer au cours de la dernière année et plus encore. Dans le document ci-joint, l'IDA Canada identifie les trois recommandations qu'elle a faite au gouvernement dans sa soumission prébudgétaire et fournit un bref résumé et un commentaire sur les éléments du budget en rapport avec ces recommandations.</w:t>
      </w:r>
    </w:p>
    <w:p w14:paraId="7BCA31EC" w14:textId="77777777" w:rsidR="00811993" w:rsidRDefault="00811993" w:rsidP="0044068A">
      <w:pPr>
        <w:shd w:val="clear" w:color="auto" w:fill="FFFFFF"/>
        <w:spacing w:after="0" w:line="240" w:lineRule="auto"/>
        <w:rPr>
          <w:rFonts w:eastAsia="Times New Roman" w:cstheme="minorHAnsi"/>
          <w:color w:val="000000"/>
          <w:sz w:val="20"/>
          <w:szCs w:val="20"/>
        </w:rPr>
      </w:pPr>
    </w:p>
    <w:p w14:paraId="21CB7069" w14:textId="77777777" w:rsidR="006177D9" w:rsidRPr="006177D9" w:rsidRDefault="006177D9" w:rsidP="006177D9">
      <w:pPr>
        <w:shd w:val="clear" w:color="auto" w:fill="FFFFFF"/>
        <w:spacing w:after="0" w:line="240" w:lineRule="auto"/>
        <w:rPr>
          <w:rFonts w:eastAsia="Times New Roman" w:cstheme="minorHAnsi"/>
          <w:color w:val="000000"/>
          <w:sz w:val="20"/>
          <w:szCs w:val="20"/>
        </w:rPr>
      </w:pPr>
      <w:r w:rsidRPr="006177D9">
        <w:rPr>
          <w:rFonts w:eastAsia="Times New Roman" w:cstheme="minorHAnsi"/>
          <w:color w:val="000000"/>
          <w:sz w:val="20"/>
          <w:szCs w:val="20"/>
        </w:rPr>
        <w:t>Tout comme l'IDA Canada, nous sommes reconnaissants des efforts déployés par le gouvernement pour éliminer la COVID et nous sommes reconnaissants de certaines mesures proposées dans le budget quant au rétablissement sociétal de la pandémie. Nous sommes toutefois d'accord qu'il reste certains détails du programme à revoir. Nous souhaitons offrir nos services à vous et aux membres de la fonction publique dans le but d'examiner de tels détails et d'en discuter.</w:t>
      </w:r>
    </w:p>
    <w:p w14:paraId="14A42E02" w14:textId="77777777" w:rsidR="006177D9" w:rsidRPr="006177D9" w:rsidRDefault="006177D9" w:rsidP="006177D9">
      <w:pPr>
        <w:shd w:val="clear" w:color="auto" w:fill="FFFFFF"/>
        <w:spacing w:after="0" w:line="240" w:lineRule="auto"/>
        <w:rPr>
          <w:rFonts w:eastAsia="Times New Roman" w:cstheme="minorHAnsi"/>
          <w:color w:val="000000"/>
          <w:sz w:val="20"/>
          <w:szCs w:val="20"/>
        </w:rPr>
      </w:pPr>
      <w:r w:rsidRPr="006177D9">
        <w:rPr>
          <w:rFonts w:eastAsia="Times New Roman" w:cstheme="minorHAnsi"/>
          <w:color w:val="000000"/>
          <w:sz w:val="20"/>
          <w:szCs w:val="20"/>
        </w:rPr>
        <w:t xml:space="preserve"> </w:t>
      </w:r>
    </w:p>
    <w:p w14:paraId="7ABA0B11" w14:textId="1D7A2EB9" w:rsidR="0044068A" w:rsidRDefault="006177D9" w:rsidP="006177D9">
      <w:pPr>
        <w:shd w:val="clear" w:color="auto" w:fill="FFFFFF"/>
        <w:spacing w:after="0" w:line="240" w:lineRule="auto"/>
        <w:rPr>
          <w:rFonts w:eastAsia="Times New Roman" w:cstheme="minorHAnsi"/>
          <w:color w:val="000000"/>
          <w:sz w:val="20"/>
          <w:szCs w:val="20"/>
        </w:rPr>
      </w:pPr>
      <w:r w:rsidRPr="006177D9">
        <w:rPr>
          <w:rFonts w:eastAsia="Times New Roman" w:cstheme="minorHAnsi"/>
          <w:color w:val="000000"/>
          <w:sz w:val="20"/>
          <w:szCs w:val="20"/>
        </w:rPr>
        <w:t>Nous aimerions rapidement souligner pour vous les trois recommandations de l'IDA Canada et leur application à notre situation.</w:t>
      </w:r>
      <w:r w:rsidR="0044068A" w:rsidRPr="0044068A">
        <w:rPr>
          <w:rFonts w:eastAsia="Times New Roman" w:cstheme="minorHAnsi"/>
          <w:color w:val="000000"/>
          <w:sz w:val="20"/>
          <w:szCs w:val="20"/>
        </w:rPr>
        <w:t> </w:t>
      </w:r>
    </w:p>
    <w:p w14:paraId="735F38B5" w14:textId="77777777" w:rsidR="006177D9" w:rsidRPr="0044068A" w:rsidRDefault="006177D9" w:rsidP="006177D9">
      <w:pPr>
        <w:shd w:val="clear" w:color="auto" w:fill="FFFFFF"/>
        <w:spacing w:after="0" w:line="240" w:lineRule="auto"/>
        <w:rPr>
          <w:rFonts w:eastAsia="Times New Roman" w:cstheme="minorHAnsi"/>
          <w:color w:val="222222"/>
          <w:sz w:val="20"/>
          <w:szCs w:val="20"/>
        </w:rPr>
      </w:pPr>
    </w:p>
    <w:p w14:paraId="256CC9EA" w14:textId="7B94F236" w:rsidR="00D761C1" w:rsidRDefault="00014A0A" w:rsidP="0044068A">
      <w:pPr>
        <w:shd w:val="clear" w:color="auto" w:fill="FFFFFF"/>
        <w:spacing w:after="0" w:line="240" w:lineRule="auto"/>
        <w:rPr>
          <w:rFonts w:eastAsia="Times New Roman" w:cstheme="minorHAnsi"/>
          <w:color w:val="000000"/>
          <w:sz w:val="20"/>
          <w:szCs w:val="20"/>
        </w:rPr>
      </w:pPr>
      <w:r w:rsidRPr="00014A0A">
        <w:rPr>
          <w:rFonts w:eastAsia="Times New Roman" w:cstheme="minorHAnsi"/>
          <w:b/>
          <w:bCs/>
          <w:color w:val="000000"/>
          <w:sz w:val="20"/>
          <w:szCs w:val="20"/>
        </w:rPr>
        <w:t>Recommandation 1</w:t>
      </w:r>
      <w:r w:rsidR="00A573BF">
        <w:rPr>
          <w:rFonts w:eastAsia="Times New Roman" w:cstheme="minorHAnsi"/>
          <w:b/>
          <w:bCs/>
          <w:color w:val="000000"/>
          <w:sz w:val="20"/>
          <w:szCs w:val="20"/>
        </w:rPr>
        <w:t xml:space="preserve"> </w:t>
      </w:r>
      <w:r w:rsidRPr="00014A0A">
        <w:rPr>
          <w:rFonts w:eastAsia="Times New Roman" w:cstheme="minorHAnsi"/>
          <w:b/>
          <w:bCs/>
          <w:color w:val="000000"/>
          <w:sz w:val="20"/>
          <w:szCs w:val="20"/>
        </w:rPr>
        <w:t xml:space="preserve">: </w:t>
      </w:r>
      <w:r w:rsidRPr="00014A0A">
        <w:rPr>
          <w:rFonts w:eastAsia="Times New Roman" w:cstheme="minorHAnsi"/>
          <w:color w:val="000000"/>
          <w:sz w:val="20"/>
          <w:szCs w:val="20"/>
        </w:rPr>
        <w:t>Que le gouvernement fédéral affecte des fonds qui vont revitaliser et redynamiser les centres-ville et les rues principales, qui se concentrent sur l’amélioration de la fonction et de l’efficacité des façades aux rez-de-chaussée ou au niveau de la rue et sur la modification de l’intérieur des commerces pour assurer la viabilité des entreprises et des propriétaires fonciers. Des investissements devraient aussi être prévus pour la création et conception de nouveaux espaces publics afin d’attirer de nouveau les gens vers les centres-ville et les rues principales.</w:t>
      </w:r>
    </w:p>
    <w:p w14:paraId="74D734BA" w14:textId="77777777" w:rsidR="00014A0A" w:rsidRPr="0044068A" w:rsidRDefault="00014A0A" w:rsidP="0044068A">
      <w:pPr>
        <w:shd w:val="clear" w:color="auto" w:fill="FFFFFF"/>
        <w:spacing w:after="0" w:line="240" w:lineRule="auto"/>
        <w:rPr>
          <w:rFonts w:eastAsia="Times New Roman" w:cstheme="minorHAnsi"/>
          <w:color w:val="222222"/>
          <w:sz w:val="20"/>
          <w:szCs w:val="20"/>
        </w:rPr>
      </w:pPr>
    </w:p>
    <w:p w14:paraId="76567554" w14:textId="77777777" w:rsidR="00587503" w:rsidRPr="00587503" w:rsidRDefault="00587503" w:rsidP="00587503">
      <w:pPr>
        <w:shd w:val="clear" w:color="auto" w:fill="FFFFFF"/>
        <w:spacing w:after="0" w:line="240" w:lineRule="auto"/>
        <w:ind w:left="720"/>
        <w:rPr>
          <w:rFonts w:eastAsia="Times New Roman" w:cstheme="minorHAnsi"/>
          <w:color w:val="000000"/>
          <w:sz w:val="20"/>
          <w:szCs w:val="20"/>
        </w:rPr>
      </w:pPr>
      <w:r w:rsidRPr="00587503">
        <w:rPr>
          <w:rFonts w:eastAsia="Times New Roman" w:cstheme="minorHAnsi"/>
          <w:b/>
          <w:bCs/>
          <w:color w:val="000000"/>
          <w:sz w:val="20"/>
          <w:szCs w:val="20"/>
        </w:rPr>
        <w:t>Action locale possible : </w:t>
      </w:r>
      <w:r w:rsidRPr="00587503">
        <w:rPr>
          <w:rFonts w:eastAsia="Times New Roman" w:cstheme="minorHAnsi"/>
          <w:color w:val="000000"/>
          <w:sz w:val="20"/>
          <w:szCs w:val="20"/>
        </w:rPr>
        <w:t xml:space="preserve"> Dans le cas des centres-ville les plus durement touchés tels que le nôtre [ou : les rues principales les plus durement touchées telles que la nôtre], notre association </w:t>
      </w:r>
      <w:r w:rsidRPr="00587503">
        <w:rPr>
          <w:rFonts w:eastAsia="Times New Roman" w:cstheme="minorHAnsi"/>
          <w:color w:val="FF0000"/>
          <w:sz w:val="20"/>
          <w:szCs w:val="20"/>
        </w:rPr>
        <w:t xml:space="preserve">[insérer le nom de celle-ci] </w:t>
      </w:r>
      <w:r w:rsidRPr="00587503">
        <w:rPr>
          <w:rFonts w:eastAsia="Times New Roman" w:cstheme="minorHAnsi"/>
          <w:sz w:val="20"/>
          <w:szCs w:val="20"/>
        </w:rPr>
        <w:t xml:space="preserve">peut fournir une contribution précieuse à notre Société de développement régionale </w:t>
      </w:r>
      <w:r w:rsidRPr="00587503">
        <w:rPr>
          <w:rFonts w:eastAsia="Times New Roman" w:cstheme="minorHAnsi"/>
          <w:color w:val="FF0000"/>
          <w:sz w:val="20"/>
          <w:szCs w:val="20"/>
        </w:rPr>
        <w:t xml:space="preserve">[insérer le nom de celle-ci] </w:t>
      </w:r>
      <w:r w:rsidRPr="00587503">
        <w:rPr>
          <w:rFonts w:eastAsia="Times New Roman" w:cstheme="minorHAnsi"/>
          <w:sz w:val="20"/>
          <w:szCs w:val="20"/>
        </w:rPr>
        <w:t>et aider à formuler des directives qui seraient les plus efficaces en vue d'une relance totale et un retour à la vitalité. Nous allons communiquer avec la [SDC : insérer le nom] afin de souligner l'importance de [</w:t>
      </w:r>
      <w:r w:rsidRPr="00587503">
        <w:rPr>
          <w:rFonts w:eastAsia="Times New Roman" w:cstheme="minorHAnsi"/>
          <w:color w:val="FF0000"/>
          <w:sz w:val="20"/>
          <w:szCs w:val="20"/>
        </w:rPr>
        <w:t>veuillez insérer les actions/initiatives spécifiques que vous pensez être les plus importantes pour votre entreprise et votre communauté</w:t>
      </w:r>
      <w:r w:rsidRPr="00587503">
        <w:rPr>
          <w:rFonts w:eastAsia="Times New Roman" w:cstheme="minorHAnsi"/>
          <w:sz w:val="20"/>
          <w:szCs w:val="20"/>
        </w:rPr>
        <w:t>], mais nous souhaiterions avoir votre appui par écrit pour le faire.</w:t>
      </w:r>
    </w:p>
    <w:p w14:paraId="6DDFFCAB" w14:textId="77777777" w:rsidR="00587503" w:rsidRPr="00587503" w:rsidRDefault="00587503" w:rsidP="00587503">
      <w:pPr>
        <w:shd w:val="clear" w:color="auto" w:fill="FFFFFF"/>
        <w:spacing w:after="0" w:line="240" w:lineRule="auto"/>
        <w:ind w:left="720"/>
        <w:rPr>
          <w:rFonts w:eastAsia="Times New Roman" w:cstheme="minorHAnsi"/>
          <w:color w:val="222222"/>
          <w:sz w:val="20"/>
          <w:szCs w:val="20"/>
        </w:rPr>
      </w:pPr>
      <w:r w:rsidRPr="00587503">
        <w:rPr>
          <w:rFonts w:eastAsia="Times New Roman" w:cstheme="minorHAnsi"/>
          <w:color w:val="000000"/>
          <w:sz w:val="20"/>
          <w:szCs w:val="20"/>
        </w:rPr>
        <w:t> </w:t>
      </w:r>
    </w:p>
    <w:p w14:paraId="39851D72" w14:textId="77777777" w:rsidR="0044068A" w:rsidRPr="0044068A" w:rsidRDefault="0044068A" w:rsidP="0044068A">
      <w:pPr>
        <w:shd w:val="clear" w:color="auto" w:fill="FFFFFF"/>
        <w:spacing w:after="0" w:line="240" w:lineRule="auto"/>
        <w:rPr>
          <w:rFonts w:eastAsia="Times New Roman" w:cstheme="minorHAnsi"/>
          <w:color w:val="222222"/>
          <w:sz w:val="20"/>
          <w:szCs w:val="20"/>
        </w:rPr>
      </w:pPr>
      <w:r w:rsidRPr="0044068A">
        <w:rPr>
          <w:rFonts w:eastAsia="Times New Roman" w:cstheme="minorHAnsi"/>
          <w:color w:val="000000"/>
          <w:sz w:val="20"/>
          <w:szCs w:val="20"/>
        </w:rPr>
        <w:t> </w:t>
      </w:r>
    </w:p>
    <w:p w14:paraId="412EB45E" w14:textId="44DD1B78" w:rsidR="00D761C1" w:rsidRDefault="00A573BF" w:rsidP="0044068A">
      <w:pPr>
        <w:shd w:val="clear" w:color="auto" w:fill="FFFFFF"/>
        <w:spacing w:after="0" w:line="240" w:lineRule="auto"/>
        <w:rPr>
          <w:rFonts w:eastAsia="Times New Roman" w:cstheme="minorHAnsi"/>
          <w:color w:val="000000"/>
          <w:sz w:val="20"/>
          <w:szCs w:val="20"/>
        </w:rPr>
      </w:pPr>
      <w:r w:rsidRPr="00A573BF">
        <w:rPr>
          <w:rFonts w:eastAsia="Times New Roman" w:cstheme="minorHAnsi"/>
          <w:b/>
          <w:bCs/>
          <w:color w:val="000000"/>
          <w:sz w:val="20"/>
          <w:szCs w:val="20"/>
        </w:rPr>
        <w:t xml:space="preserve">Recommandation 2 :  </w:t>
      </w:r>
      <w:r w:rsidRPr="00A573BF">
        <w:rPr>
          <w:rFonts w:eastAsia="Times New Roman" w:cstheme="minorHAnsi"/>
          <w:color w:val="000000"/>
          <w:sz w:val="20"/>
          <w:szCs w:val="20"/>
        </w:rPr>
        <w:t>Que le gouvernement fédéral finance des projets d’immobilisation afin de contribuer à la création de « rues complètes » qui tiendraient compte des besoins changeants et des nouvelles normes imposées par la COVID-19.</w:t>
      </w:r>
    </w:p>
    <w:p w14:paraId="71739E83" w14:textId="77777777" w:rsidR="00A573BF" w:rsidRPr="0044068A" w:rsidRDefault="00A573BF" w:rsidP="0044068A">
      <w:pPr>
        <w:shd w:val="clear" w:color="auto" w:fill="FFFFFF"/>
        <w:spacing w:after="0" w:line="240" w:lineRule="auto"/>
        <w:rPr>
          <w:rFonts w:eastAsia="Times New Roman" w:cstheme="minorHAnsi"/>
          <w:color w:val="222222"/>
          <w:sz w:val="20"/>
          <w:szCs w:val="20"/>
        </w:rPr>
      </w:pPr>
    </w:p>
    <w:p w14:paraId="0D8CDA8C" w14:textId="77777777" w:rsidR="00EC5EA2" w:rsidRPr="00EC5EA2" w:rsidRDefault="00EC5EA2" w:rsidP="00EC5EA2">
      <w:pPr>
        <w:shd w:val="clear" w:color="auto" w:fill="FFFFFF"/>
        <w:spacing w:after="0" w:line="240" w:lineRule="auto"/>
        <w:ind w:left="720"/>
        <w:rPr>
          <w:rFonts w:eastAsia="Times New Roman" w:cstheme="minorHAnsi"/>
          <w:color w:val="000000"/>
          <w:sz w:val="20"/>
          <w:szCs w:val="20"/>
        </w:rPr>
      </w:pPr>
      <w:r w:rsidRPr="00EC5EA2">
        <w:rPr>
          <w:rFonts w:eastAsia="Times New Roman" w:cstheme="minorHAnsi"/>
          <w:b/>
          <w:bCs/>
          <w:color w:val="000000"/>
          <w:sz w:val="20"/>
          <w:szCs w:val="20"/>
        </w:rPr>
        <w:t>Action locale possible : </w:t>
      </w:r>
      <w:r w:rsidRPr="00EC5EA2">
        <w:rPr>
          <w:rFonts w:eastAsia="Times New Roman" w:cstheme="minorHAnsi"/>
          <w:color w:val="000000"/>
          <w:sz w:val="20"/>
          <w:szCs w:val="20"/>
        </w:rPr>
        <w:t>Veuillez vous entretenir avec les intérêts locaux - secteur public et privé - y compris notre organisme, puisque nous avons déjà collectivement des idées, des plans et des projets qui sont non seulement conçus pour une plus grande mobilité, mais entraineraient davantage d'investissement dans [</w:t>
      </w:r>
      <w:r w:rsidRPr="00EC5EA2">
        <w:rPr>
          <w:rFonts w:eastAsia="Times New Roman" w:cstheme="minorHAnsi"/>
          <w:color w:val="FF0000"/>
          <w:sz w:val="20"/>
          <w:szCs w:val="20"/>
        </w:rPr>
        <w:t>veuillez insérer le nom de votre quartier</w:t>
      </w:r>
      <w:r w:rsidRPr="00EC5EA2">
        <w:rPr>
          <w:rFonts w:eastAsia="Times New Roman" w:cstheme="minorHAnsi"/>
          <w:color w:val="000000"/>
          <w:sz w:val="20"/>
          <w:szCs w:val="20"/>
        </w:rPr>
        <w:t xml:space="preserve">]. Nous aurons une seule occasion de bien </w:t>
      </w:r>
      <w:r w:rsidRPr="00EC5EA2">
        <w:rPr>
          <w:rFonts w:eastAsia="Times New Roman" w:cstheme="minorHAnsi"/>
          <w:color w:val="000000"/>
          <w:sz w:val="20"/>
          <w:szCs w:val="20"/>
        </w:rPr>
        <w:lastRenderedPageBreak/>
        <w:t>faire les choses et nous souhaitons vous aider à tirer avantage de ressources et de les mobiliser au plus grand profit de notre communauté.</w:t>
      </w:r>
    </w:p>
    <w:p w14:paraId="09C4F741" w14:textId="77777777" w:rsidR="0044068A" w:rsidRPr="0044068A" w:rsidRDefault="0044068A" w:rsidP="0044068A">
      <w:pPr>
        <w:shd w:val="clear" w:color="auto" w:fill="FFFFFF"/>
        <w:spacing w:after="0" w:line="240" w:lineRule="auto"/>
        <w:rPr>
          <w:rFonts w:eastAsia="Times New Roman" w:cstheme="minorHAnsi"/>
          <w:color w:val="222222"/>
          <w:sz w:val="20"/>
          <w:szCs w:val="20"/>
        </w:rPr>
      </w:pPr>
      <w:r w:rsidRPr="0044068A">
        <w:rPr>
          <w:rFonts w:eastAsia="Times New Roman" w:cstheme="minorHAnsi"/>
          <w:color w:val="000000"/>
          <w:sz w:val="20"/>
          <w:szCs w:val="20"/>
        </w:rPr>
        <w:t> </w:t>
      </w:r>
    </w:p>
    <w:p w14:paraId="6798EC20" w14:textId="41AC48BE" w:rsidR="00BC4B48" w:rsidRDefault="008922C4" w:rsidP="0044068A">
      <w:pPr>
        <w:shd w:val="clear" w:color="auto" w:fill="FFFFFF"/>
        <w:spacing w:after="0" w:line="240" w:lineRule="auto"/>
        <w:rPr>
          <w:rFonts w:eastAsia="Times New Roman" w:cstheme="minorHAnsi"/>
          <w:color w:val="000000"/>
          <w:sz w:val="20"/>
          <w:szCs w:val="20"/>
        </w:rPr>
      </w:pPr>
      <w:r w:rsidRPr="008922C4">
        <w:rPr>
          <w:rFonts w:eastAsia="Times New Roman" w:cstheme="minorHAnsi"/>
          <w:b/>
          <w:bCs/>
          <w:color w:val="000000"/>
          <w:sz w:val="20"/>
          <w:szCs w:val="20"/>
        </w:rPr>
        <w:t xml:space="preserve">Recommandation 3 :  </w:t>
      </w:r>
      <w:r w:rsidRPr="008922C4">
        <w:rPr>
          <w:rFonts w:eastAsia="Times New Roman" w:cstheme="minorHAnsi"/>
          <w:color w:val="000000"/>
          <w:sz w:val="20"/>
          <w:szCs w:val="20"/>
        </w:rPr>
        <w:t>Que le gouvernement fédéral favorise l’entrepreneuriat et mette sur pied un programme pilote pour que les ZAC puissent offrir des subventions ou programmes locaux de formation axés sur des secteurs particuliers en partenariat avec des collèges, des universités et avec le secteur privé.</w:t>
      </w:r>
    </w:p>
    <w:p w14:paraId="096F765F" w14:textId="77777777" w:rsidR="008922C4" w:rsidRPr="0044068A" w:rsidRDefault="008922C4" w:rsidP="0044068A">
      <w:pPr>
        <w:shd w:val="clear" w:color="auto" w:fill="FFFFFF"/>
        <w:spacing w:after="0" w:line="240" w:lineRule="auto"/>
        <w:rPr>
          <w:rFonts w:eastAsia="Times New Roman" w:cstheme="minorHAnsi"/>
          <w:color w:val="222222"/>
          <w:sz w:val="20"/>
          <w:szCs w:val="20"/>
        </w:rPr>
      </w:pPr>
    </w:p>
    <w:p w14:paraId="342CF5BF" w14:textId="77777777" w:rsidR="00331F09" w:rsidRPr="00331F09" w:rsidRDefault="00331F09" w:rsidP="00331F09">
      <w:pPr>
        <w:shd w:val="clear" w:color="auto" w:fill="FFFFFF"/>
        <w:spacing w:after="0" w:line="240" w:lineRule="auto"/>
        <w:ind w:left="720"/>
        <w:rPr>
          <w:rFonts w:eastAsia="Times New Roman" w:cstheme="minorHAnsi"/>
          <w:color w:val="000000"/>
          <w:sz w:val="20"/>
          <w:szCs w:val="20"/>
        </w:rPr>
      </w:pPr>
      <w:r w:rsidRPr="00331F09">
        <w:rPr>
          <w:rFonts w:eastAsia="Times New Roman" w:cstheme="minorHAnsi"/>
          <w:b/>
          <w:bCs/>
          <w:color w:val="000000"/>
          <w:sz w:val="20"/>
          <w:szCs w:val="20"/>
        </w:rPr>
        <w:t>Action locale possible :</w:t>
      </w:r>
      <w:r w:rsidRPr="00331F09">
        <w:rPr>
          <w:rFonts w:eastAsia="Times New Roman" w:cstheme="minorHAnsi"/>
          <w:color w:val="000000"/>
          <w:sz w:val="20"/>
          <w:szCs w:val="20"/>
        </w:rPr>
        <w:t> Les paramètres permettant un entrepreneuriat réussi ont en quelque sorte été bouleversés par la pandémie. Nous avons les contacts au sein de notre communauté d'affaires permettant d'identifier ces changements ainsi que les programmes qui doivent être développés afin de rééduquer les entrepreneurs existants, et de former les entrepreneurs de la période post-pandémie. Laissez-nous travailler avec vous et [</w:t>
      </w:r>
      <w:r w:rsidRPr="00331F09">
        <w:rPr>
          <w:rFonts w:eastAsia="Times New Roman" w:cstheme="minorHAnsi"/>
          <w:color w:val="FF0000"/>
          <w:sz w:val="20"/>
          <w:szCs w:val="20"/>
        </w:rPr>
        <w:t>insérer les noms des institutions locales avec qui vous avez travaillé ou pourriez travailler pour développer des programmes</w:t>
      </w:r>
      <w:r w:rsidRPr="00331F09">
        <w:rPr>
          <w:rFonts w:eastAsia="Times New Roman" w:cstheme="minorHAnsi"/>
          <w:color w:val="000000"/>
          <w:sz w:val="20"/>
          <w:szCs w:val="20"/>
        </w:rPr>
        <w:t>] afin de construire un pont vers l'avenir.</w:t>
      </w:r>
    </w:p>
    <w:p w14:paraId="709F467F" w14:textId="77777777" w:rsidR="0044068A" w:rsidRPr="0044068A" w:rsidRDefault="0044068A" w:rsidP="0044068A">
      <w:pPr>
        <w:shd w:val="clear" w:color="auto" w:fill="FFFFFF"/>
        <w:spacing w:after="0" w:line="240" w:lineRule="auto"/>
        <w:rPr>
          <w:rFonts w:eastAsia="Times New Roman" w:cstheme="minorHAnsi"/>
          <w:color w:val="222222"/>
          <w:sz w:val="20"/>
          <w:szCs w:val="20"/>
        </w:rPr>
      </w:pPr>
      <w:r w:rsidRPr="0044068A">
        <w:rPr>
          <w:rFonts w:eastAsia="Times New Roman" w:cstheme="minorHAnsi"/>
          <w:color w:val="000000"/>
          <w:sz w:val="20"/>
          <w:szCs w:val="20"/>
        </w:rPr>
        <w:t> </w:t>
      </w:r>
    </w:p>
    <w:p w14:paraId="0AFD4153" w14:textId="0F6AC050" w:rsidR="009B6FD1" w:rsidRPr="009B6FD1" w:rsidRDefault="009B6FD1" w:rsidP="009B6FD1">
      <w:pPr>
        <w:shd w:val="clear" w:color="auto" w:fill="FFFFFF"/>
        <w:spacing w:after="0" w:line="240" w:lineRule="auto"/>
        <w:rPr>
          <w:rFonts w:eastAsia="Times New Roman" w:cstheme="minorHAnsi"/>
          <w:color w:val="222222"/>
          <w:sz w:val="20"/>
          <w:szCs w:val="20"/>
        </w:rPr>
      </w:pPr>
      <w:r w:rsidRPr="009B6FD1">
        <w:rPr>
          <w:rFonts w:eastAsia="Times New Roman" w:cstheme="minorHAnsi"/>
          <w:color w:val="222222"/>
          <w:sz w:val="20"/>
          <w:szCs w:val="20"/>
        </w:rPr>
        <w:t>Nous aimerions vous rencontrer [</w:t>
      </w:r>
      <w:r w:rsidRPr="009B6FD1">
        <w:rPr>
          <w:rFonts w:eastAsia="Times New Roman" w:cstheme="minorHAnsi"/>
          <w:color w:val="FF0000"/>
          <w:sz w:val="20"/>
          <w:szCs w:val="20"/>
        </w:rPr>
        <w:t>insérer virtuellement ou en personne... selon les circonstances locales !</w:t>
      </w:r>
      <w:r w:rsidRPr="009B6FD1">
        <w:rPr>
          <w:rFonts w:eastAsia="Times New Roman" w:cstheme="minorHAnsi"/>
          <w:color w:val="222222"/>
          <w:sz w:val="20"/>
          <w:szCs w:val="20"/>
        </w:rPr>
        <w:t xml:space="preserve">] afin de discuter en plus grand détail. Entre temps, nous vous invitons à lire le document ci-joint, ainsi que </w:t>
      </w:r>
      <w:hyperlink r:id="rId10" w:history="1">
        <w:r w:rsidRPr="009B6FD1">
          <w:rPr>
            <w:rStyle w:val="Hyperlink"/>
            <w:rFonts w:eastAsia="Times New Roman" w:cstheme="minorHAnsi"/>
            <w:i/>
            <w:sz w:val="20"/>
            <w:szCs w:val="20"/>
          </w:rPr>
          <w:t>Pour un Rétablissement Résilient</w:t>
        </w:r>
      </w:hyperlink>
      <w:r w:rsidRPr="009B6FD1">
        <w:rPr>
          <w:rFonts w:eastAsia="Times New Roman" w:cstheme="minorHAnsi"/>
          <w:color w:val="222222"/>
          <w:sz w:val="20"/>
          <w:szCs w:val="20"/>
        </w:rPr>
        <w:t>, qui fournit le contexte de la soumission prébudgétaire de l'IDA Canada.</w:t>
      </w:r>
    </w:p>
    <w:p w14:paraId="70FCC390" w14:textId="77777777" w:rsidR="0044068A" w:rsidRPr="0044068A" w:rsidRDefault="0044068A" w:rsidP="0044068A">
      <w:pPr>
        <w:shd w:val="clear" w:color="auto" w:fill="FFFFFF"/>
        <w:spacing w:after="0" w:line="240" w:lineRule="auto"/>
        <w:rPr>
          <w:rFonts w:eastAsia="Times New Roman" w:cstheme="minorHAnsi"/>
          <w:color w:val="222222"/>
          <w:sz w:val="20"/>
          <w:szCs w:val="20"/>
        </w:rPr>
      </w:pPr>
      <w:r w:rsidRPr="0044068A">
        <w:rPr>
          <w:rFonts w:eastAsia="Times New Roman" w:cstheme="minorHAnsi"/>
          <w:color w:val="000000"/>
          <w:sz w:val="20"/>
          <w:szCs w:val="20"/>
        </w:rPr>
        <w:t> </w:t>
      </w:r>
    </w:p>
    <w:p w14:paraId="25E0B881" w14:textId="77777777" w:rsidR="00790352" w:rsidRPr="0044068A" w:rsidRDefault="00790352" w:rsidP="00FC228D">
      <w:pPr>
        <w:spacing w:after="0"/>
        <w:rPr>
          <w:rFonts w:cstheme="minorHAnsi"/>
          <w:sz w:val="20"/>
          <w:szCs w:val="20"/>
        </w:rPr>
      </w:pPr>
    </w:p>
    <w:p w14:paraId="717E6659" w14:textId="7FE4B436" w:rsidR="00790352" w:rsidRPr="0044068A" w:rsidRDefault="004D707A" w:rsidP="00FC228D">
      <w:pPr>
        <w:spacing w:after="0"/>
        <w:rPr>
          <w:rFonts w:cstheme="minorHAnsi"/>
          <w:sz w:val="20"/>
          <w:szCs w:val="20"/>
        </w:rPr>
      </w:pPr>
      <w:r w:rsidRPr="004D707A">
        <w:rPr>
          <w:rFonts w:cstheme="minorHAnsi"/>
          <w:sz w:val="20"/>
          <w:szCs w:val="20"/>
        </w:rPr>
        <w:t>Un grand merci</w:t>
      </w:r>
      <w:r w:rsidR="00790352" w:rsidRPr="0044068A">
        <w:rPr>
          <w:rFonts w:cstheme="minorHAnsi"/>
          <w:sz w:val="20"/>
          <w:szCs w:val="20"/>
        </w:rPr>
        <w:t>,</w:t>
      </w:r>
    </w:p>
    <w:p w14:paraId="192958B3" w14:textId="77777777" w:rsidR="00790352" w:rsidRPr="0044068A" w:rsidRDefault="00790352" w:rsidP="00FC228D">
      <w:pPr>
        <w:spacing w:after="0"/>
        <w:rPr>
          <w:rFonts w:cstheme="minorHAnsi"/>
          <w:sz w:val="20"/>
          <w:szCs w:val="20"/>
        </w:rPr>
      </w:pPr>
    </w:p>
    <w:p w14:paraId="122F46E8" w14:textId="3A2FD7E4" w:rsidR="00790352" w:rsidRPr="0044068A" w:rsidRDefault="00790352" w:rsidP="00FC228D">
      <w:pPr>
        <w:spacing w:after="0"/>
        <w:rPr>
          <w:rFonts w:cstheme="minorHAnsi"/>
          <w:sz w:val="20"/>
          <w:szCs w:val="20"/>
        </w:rPr>
      </w:pPr>
      <w:r w:rsidRPr="0044068A">
        <w:rPr>
          <w:rFonts w:cstheme="minorHAnsi"/>
          <w:sz w:val="20"/>
          <w:szCs w:val="20"/>
          <w:highlight w:val="yellow"/>
        </w:rPr>
        <w:t>[</w:t>
      </w:r>
      <w:r w:rsidR="00FE723E">
        <w:rPr>
          <w:rFonts w:cstheme="minorHAnsi"/>
          <w:sz w:val="20"/>
          <w:szCs w:val="20"/>
          <w:highlight w:val="yellow"/>
        </w:rPr>
        <w:t>nom</w:t>
      </w:r>
      <w:r w:rsidRPr="0044068A">
        <w:rPr>
          <w:rFonts w:cstheme="minorHAnsi"/>
          <w:sz w:val="20"/>
          <w:szCs w:val="20"/>
          <w:highlight w:val="yellow"/>
        </w:rPr>
        <w:t>]</w:t>
      </w:r>
    </w:p>
    <w:p w14:paraId="3ABFE1F0" w14:textId="77777777" w:rsidR="00790352" w:rsidRPr="0044068A" w:rsidRDefault="00790352" w:rsidP="00FC228D">
      <w:pPr>
        <w:spacing w:after="0"/>
        <w:rPr>
          <w:rFonts w:cstheme="minorHAnsi"/>
          <w:sz w:val="20"/>
          <w:szCs w:val="20"/>
        </w:rPr>
      </w:pPr>
    </w:p>
    <w:p w14:paraId="0B4FF2F3" w14:textId="5E1B9001" w:rsidR="00F54983" w:rsidRPr="0044068A" w:rsidRDefault="00F54983" w:rsidP="00FC228D">
      <w:pPr>
        <w:spacing w:after="0"/>
        <w:rPr>
          <w:rFonts w:cstheme="minorHAnsi"/>
          <w:sz w:val="20"/>
          <w:szCs w:val="20"/>
        </w:rPr>
      </w:pPr>
      <w:r w:rsidRPr="0044068A">
        <w:rPr>
          <w:rFonts w:cstheme="minorHAnsi"/>
          <w:sz w:val="20"/>
          <w:szCs w:val="20"/>
          <w:highlight w:val="yellow"/>
        </w:rPr>
        <w:t>CC:</w:t>
      </w:r>
    </w:p>
    <w:p w14:paraId="2A7817F2" w14:textId="162F7B75" w:rsidR="00560332" w:rsidRPr="0044068A" w:rsidRDefault="00560332" w:rsidP="00FC228D">
      <w:pPr>
        <w:pStyle w:val="NoSpacing"/>
        <w:rPr>
          <w:rFonts w:cstheme="minorHAnsi"/>
          <w:sz w:val="20"/>
          <w:szCs w:val="20"/>
        </w:rPr>
      </w:pPr>
    </w:p>
    <w:sectPr w:rsidR="00560332" w:rsidRPr="0044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A79"/>
    <w:multiLevelType w:val="multilevel"/>
    <w:tmpl w:val="31C6D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D01DF"/>
    <w:multiLevelType w:val="hybridMultilevel"/>
    <w:tmpl w:val="FF6095CE"/>
    <w:lvl w:ilvl="0" w:tplc="4FA27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B66F52"/>
    <w:multiLevelType w:val="hybridMultilevel"/>
    <w:tmpl w:val="FBC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5417B"/>
    <w:multiLevelType w:val="hybridMultilevel"/>
    <w:tmpl w:val="BCCA18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C980A90"/>
    <w:multiLevelType w:val="multilevel"/>
    <w:tmpl w:val="CA129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238A0"/>
    <w:multiLevelType w:val="multilevel"/>
    <w:tmpl w:val="FD0EC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83"/>
    <w:rsid w:val="00014A0A"/>
    <w:rsid w:val="00015228"/>
    <w:rsid w:val="0001732A"/>
    <w:rsid w:val="000662BF"/>
    <w:rsid w:val="000A38AD"/>
    <w:rsid w:val="000C4B45"/>
    <w:rsid w:val="000E4FBA"/>
    <w:rsid w:val="001772C7"/>
    <w:rsid w:val="00224E65"/>
    <w:rsid w:val="00246E43"/>
    <w:rsid w:val="00250FC5"/>
    <w:rsid w:val="002855E7"/>
    <w:rsid w:val="00292A23"/>
    <w:rsid w:val="002A6C3D"/>
    <w:rsid w:val="002B2126"/>
    <w:rsid w:val="002E0323"/>
    <w:rsid w:val="002F117E"/>
    <w:rsid w:val="002F5223"/>
    <w:rsid w:val="00331F09"/>
    <w:rsid w:val="00346745"/>
    <w:rsid w:val="00346B51"/>
    <w:rsid w:val="0035324D"/>
    <w:rsid w:val="0036588A"/>
    <w:rsid w:val="00426ECA"/>
    <w:rsid w:val="0044068A"/>
    <w:rsid w:val="00446E66"/>
    <w:rsid w:val="00473FDD"/>
    <w:rsid w:val="0048449A"/>
    <w:rsid w:val="00496902"/>
    <w:rsid w:val="004A549F"/>
    <w:rsid w:val="004A74EA"/>
    <w:rsid w:val="004D707A"/>
    <w:rsid w:val="00560332"/>
    <w:rsid w:val="00564677"/>
    <w:rsid w:val="00587503"/>
    <w:rsid w:val="00590BE0"/>
    <w:rsid w:val="005C708F"/>
    <w:rsid w:val="005D0CDA"/>
    <w:rsid w:val="006177D9"/>
    <w:rsid w:val="00641A09"/>
    <w:rsid w:val="00651753"/>
    <w:rsid w:val="00652C3E"/>
    <w:rsid w:val="006903D8"/>
    <w:rsid w:val="006B2FB5"/>
    <w:rsid w:val="00732CE9"/>
    <w:rsid w:val="00740CF1"/>
    <w:rsid w:val="0074160F"/>
    <w:rsid w:val="00790352"/>
    <w:rsid w:val="007D72B8"/>
    <w:rsid w:val="00811993"/>
    <w:rsid w:val="008231A3"/>
    <w:rsid w:val="00842185"/>
    <w:rsid w:val="008661A6"/>
    <w:rsid w:val="008922C4"/>
    <w:rsid w:val="00953C15"/>
    <w:rsid w:val="00975520"/>
    <w:rsid w:val="0099692C"/>
    <w:rsid w:val="009A51A2"/>
    <w:rsid w:val="009B6FD1"/>
    <w:rsid w:val="009C791C"/>
    <w:rsid w:val="00A05F45"/>
    <w:rsid w:val="00A20789"/>
    <w:rsid w:val="00A27874"/>
    <w:rsid w:val="00A4380C"/>
    <w:rsid w:val="00A573BF"/>
    <w:rsid w:val="00A618E8"/>
    <w:rsid w:val="00A666E8"/>
    <w:rsid w:val="00AE5594"/>
    <w:rsid w:val="00B3778C"/>
    <w:rsid w:val="00B83A82"/>
    <w:rsid w:val="00BB0542"/>
    <w:rsid w:val="00BC4B48"/>
    <w:rsid w:val="00C22022"/>
    <w:rsid w:val="00C3705D"/>
    <w:rsid w:val="00C44FCF"/>
    <w:rsid w:val="00C55385"/>
    <w:rsid w:val="00CA3C72"/>
    <w:rsid w:val="00CA4D19"/>
    <w:rsid w:val="00CE2F6E"/>
    <w:rsid w:val="00D43059"/>
    <w:rsid w:val="00D47672"/>
    <w:rsid w:val="00D761C1"/>
    <w:rsid w:val="00DB6B6A"/>
    <w:rsid w:val="00DE16AF"/>
    <w:rsid w:val="00E23532"/>
    <w:rsid w:val="00E60266"/>
    <w:rsid w:val="00EC5EA2"/>
    <w:rsid w:val="00EE4D7B"/>
    <w:rsid w:val="00F04668"/>
    <w:rsid w:val="00F54983"/>
    <w:rsid w:val="00F62748"/>
    <w:rsid w:val="00F94004"/>
    <w:rsid w:val="00FB1AB2"/>
    <w:rsid w:val="00FC228D"/>
    <w:rsid w:val="00FE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2605"/>
  <w15:chartTrackingRefBased/>
  <w15:docId w15:val="{1A65D52E-10F8-4A73-87C4-5A52D4F4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983"/>
    <w:pPr>
      <w:spacing w:after="0" w:line="240" w:lineRule="auto"/>
    </w:pPr>
  </w:style>
  <w:style w:type="character" w:styleId="Hyperlink">
    <w:name w:val="Hyperlink"/>
    <w:basedOn w:val="DefaultParagraphFont"/>
    <w:uiPriority w:val="99"/>
    <w:unhideWhenUsed/>
    <w:rsid w:val="00F54983"/>
    <w:rPr>
      <w:color w:val="0563C1" w:themeColor="hyperlink"/>
      <w:u w:val="single"/>
    </w:rPr>
  </w:style>
  <w:style w:type="character" w:styleId="UnresolvedMention">
    <w:name w:val="Unresolved Mention"/>
    <w:basedOn w:val="DefaultParagraphFont"/>
    <w:uiPriority w:val="99"/>
    <w:semiHidden/>
    <w:unhideWhenUsed/>
    <w:rsid w:val="00F54983"/>
    <w:rPr>
      <w:color w:val="605E5C"/>
      <w:shd w:val="clear" w:color="auto" w:fill="E1DFDD"/>
    </w:rPr>
  </w:style>
  <w:style w:type="paragraph" w:styleId="ListParagraph">
    <w:name w:val="List Paragraph"/>
    <w:basedOn w:val="Normal"/>
    <w:uiPriority w:val="34"/>
    <w:qFormat/>
    <w:rsid w:val="00BB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7148">
      <w:bodyDiv w:val="1"/>
      <w:marLeft w:val="0"/>
      <w:marRight w:val="0"/>
      <w:marTop w:val="0"/>
      <w:marBottom w:val="0"/>
      <w:divBdr>
        <w:top w:val="none" w:sz="0" w:space="0" w:color="auto"/>
        <w:left w:val="none" w:sz="0" w:space="0" w:color="auto"/>
        <w:bottom w:val="none" w:sz="0" w:space="0" w:color="auto"/>
        <w:right w:val="none" w:sz="0" w:space="0" w:color="auto"/>
      </w:divBdr>
    </w:div>
    <w:div w:id="704452943">
      <w:bodyDiv w:val="1"/>
      <w:marLeft w:val="0"/>
      <w:marRight w:val="0"/>
      <w:marTop w:val="0"/>
      <w:marBottom w:val="0"/>
      <w:divBdr>
        <w:top w:val="none" w:sz="0" w:space="0" w:color="auto"/>
        <w:left w:val="none" w:sz="0" w:space="0" w:color="auto"/>
        <w:bottom w:val="none" w:sz="0" w:space="0" w:color="auto"/>
        <w:right w:val="none" w:sz="0" w:space="0" w:color="auto"/>
      </w:divBdr>
    </w:div>
    <w:div w:id="1899123225">
      <w:bodyDiv w:val="1"/>
      <w:marLeft w:val="0"/>
      <w:marRight w:val="0"/>
      <w:marTop w:val="0"/>
      <w:marBottom w:val="0"/>
      <w:divBdr>
        <w:top w:val="none" w:sz="0" w:space="0" w:color="auto"/>
        <w:left w:val="none" w:sz="0" w:space="0" w:color="auto"/>
        <w:bottom w:val="none" w:sz="0" w:space="0" w:color="auto"/>
        <w:right w:val="none" w:sz="0" w:space="0" w:color="auto"/>
      </w:divBdr>
    </w:div>
    <w:div w:id="1976911139">
      <w:bodyDiv w:val="1"/>
      <w:marLeft w:val="0"/>
      <w:marRight w:val="0"/>
      <w:marTop w:val="0"/>
      <w:marBottom w:val="0"/>
      <w:divBdr>
        <w:top w:val="none" w:sz="0" w:space="0" w:color="auto"/>
        <w:left w:val="none" w:sz="0" w:space="0" w:color="auto"/>
        <w:bottom w:val="none" w:sz="0" w:space="0" w:color="auto"/>
        <w:right w:val="none" w:sz="0" w:space="0" w:color="auto"/>
      </w:divBdr>
    </w:div>
    <w:div w:id="2000768070">
      <w:bodyDiv w:val="1"/>
      <w:marLeft w:val="0"/>
      <w:marRight w:val="0"/>
      <w:marTop w:val="0"/>
      <w:marBottom w:val="0"/>
      <w:divBdr>
        <w:top w:val="none" w:sz="0" w:space="0" w:color="auto"/>
        <w:left w:val="none" w:sz="0" w:space="0" w:color="auto"/>
        <w:bottom w:val="none" w:sz="0" w:space="0" w:color="auto"/>
        <w:right w:val="none" w:sz="0" w:space="0" w:color="auto"/>
      </w:divBdr>
    </w:div>
    <w:div w:id="2096436456">
      <w:bodyDiv w:val="1"/>
      <w:marLeft w:val="0"/>
      <w:marRight w:val="0"/>
      <w:marTop w:val="0"/>
      <w:marBottom w:val="0"/>
      <w:divBdr>
        <w:top w:val="none" w:sz="0" w:space="0" w:color="auto"/>
        <w:left w:val="none" w:sz="0" w:space="0" w:color="auto"/>
        <w:bottom w:val="none" w:sz="0" w:space="0" w:color="auto"/>
        <w:right w:val="none" w:sz="0" w:space="0" w:color="auto"/>
      </w:divBdr>
    </w:div>
    <w:div w:id="21354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downtown.org/wp-content/uploads/2020/12/IDACanada20_UrbanAgenda_FR_20201201-FINAL.pdf" TargetMode="External"/><Relationship Id="rId4" Type="http://schemas.openxmlformats.org/officeDocument/2006/relationships/customXml" Target="../customXml/item4.xml"/><Relationship Id="rId9" Type="http://schemas.openxmlformats.org/officeDocument/2006/relationships/hyperlink" Target="https://downtown.org/wp-content/uploads/2021/04/IDA-Canada-Commentary-Budget-2021_0429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A46D9B5552E4686CBB9266181127F" ma:contentTypeVersion="26" ma:contentTypeDescription="Create a new document." ma:contentTypeScope="" ma:versionID="fd5bbf217ef2df68d4f3e4f4efa96200">
  <xsd:schema xmlns:xsd="http://www.w3.org/2001/XMLSchema" xmlns:xs="http://www.w3.org/2001/XMLSchema" xmlns:p="http://schemas.microsoft.com/office/2006/metadata/properties" xmlns:ns2="e405980a-03a7-48ab-be85-f401e7b0a8a8" xmlns:ns3="6dfb2842-ef17-4e1c-b7eb-e75cab414d0f" targetNamespace="http://schemas.microsoft.com/office/2006/metadata/properties" ma:root="true" ma:fieldsID="899609fc4e6939b985d07b9298f36c23" ns2:_="" ns3:_="">
    <xsd:import namespace="e405980a-03a7-48ab-be85-f401e7b0a8a8"/>
    <xsd:import namespace="6dfb2842-ef17-4e1c-b7eb-e75cab414d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5980a-03a7-48ab-be85-f401e7b0a8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b2842-ef17-4e1c-b7eb-e75cab414d0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405980a-03a7-48ab-be85-f401e7b0a8a8">54754X7E3ESN-2097811249-16239</_dlc_DocId>
    <_dlc_DocIdUrl xmlns="e405980a-03a7-48ab-be85-f401e7b0a8a8">
      <Url>https://ida2016.sharepoint.com/teams/IDA/_layouts/15/DocIdRedir.aspx?ID=54754X7E3ESN-2097811249-16239</Url>
      <Description>54754X7E3ESN-2097811249-16239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812A13-A21C-48BD-BE87-97669ECD5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5980a-03a7-48ab-be85-f401e7b0a8a8"/>
    <ds:schemaRef ds:uri="6dfb2842-ef17-4e1c-b7eb-e75cab414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8ED8F-6BAB-40E1-BD35-1B87E6A3AD81}">
  <ds:schemaRefs>
    <ds:schemaRef ds:uri="http://schemas.microsoft.com/sharepoint/events"/>
  </ds:schemaRefs>
</ds:datastoreItem>
</file>

<file path=customXml/itemProps3.xml><?xml version="1.0" encoding="utf-8"?>
<ds:datastoreItem xmlns:ds="http://schemas.openxmlformats.org/officeDocument/2006/customXml" ds:itemID="{BB0AE8DA-4787-4979-A4D5-809C40405CF1}">
  <ds:schemaRefs>
    <ds:schemaRef ds:uri="http://schemas.microsoft.com/office/2006/metadata/properties"/>
    <ds:schemaRef ds:uri="http://schemas.microsoft.com/office/infopath/2007/PartnerControls"/>
    <ds:schemaRef ds:uri="e405980a-03a7-48ab-be85-f401e7b0a8a8"/>
  </ds:schemaRefs>
</ds:datastoreItem>
</file>

<file path=customXml/itemProps4.xml><?xml version="1.0" encoding="utf-8"?>
<ds:datastoreItem xmlns:ds="http://schemas.openxmlformats.org/officeDocument/2006/customXml" ds:itemID="{18F93775-E6A7-4E2A-925C-5F969954A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Downey</dc:creator>
  <cp:keywords/>
  <dc:description/>
  <cp:lastModifiedBy>Allison Shashok</cp:lastModifiedBy>
  <cp:revision>71</cp:revision>
  <dcterms:created xsi:type="dcterms:W3CDTF">2020-04-02T13:31:00Z</dcterms:created>
  <dcterms:modified xsi:type="dcterms:W3CDTF">2021-05-10T15:47:00Z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0x010100344A46D9B5552E4686CBB9266181127F</vt:lpwstr>
  </property>
  <property fmtid="{D5CDD505-2E9C-101B-9397-08002B2CF9AE}" pid="3" name="_dlc_DocIdItemGuid">
    <vt:lpwstr>298e9ac9-19ff-4a35-9c6d-3bdaf019c29a</vt:lpwstr>
  </property>
</Properties>
</file>