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0046" w14:textId="77777777" w:rsidR="00BC5DF3" w:rsidRPr="006A053D" w:rsidRDefault="00BC5DF3" w:rsidP="00BC5DF3">
      <w:pPr>
        <w:spacing w:after="0"/>
        <w:rPr>
          <w:rFonts w:ascii="Arial" w:hAnsi="Arial" w:cs="Arial"/>
          <w:sz w:val="20"/>
          <w:szCs w:val="20"/>
        </w:rPr>
        <w:sectPr w:rsidR="00BC5DF3" w:rsidRPr="006A053D" w:rsidSect="00BC5DF3">
          <w:headerReference w:type="default" r:id="rId12"/>
          <w:headerReference w:type="first" r:id="rId13"/>
          <w:type w:val="continuous"/>
          <w:pgSz w:w="12240" w:h="15840"/>
          <w:pgMar w:top="1440" w:right="1440" w:bottom="1440" w:left="1440" w:header="0" w:footer="720" w:gutter="0"/>
          <w:cols w:space="720"/>
          <w:titlePg/>
          <w:docGrid w:linePitch="360"/>
        </w:sectPr>
      </w:pPr>
    </w:p>
    <w:p w14:paraId="455D5C70" w14:textId="77777777" w:rsidR="00BC5DF3" w:rsidRPr="006A053D" w:rsidRDefault="00BC5DF3" w:rsidP="00BC5DF3">
      <w:pPr>
        <w:spacing w:after="0"/>
        <w:rPr>
          <w:rFonts w:ascii="Arial" w:hAnsi="Arial" w:cs="Arial"/>
          <w:sz w:val="20"/>
          <w:szCs w:val="20"/>
        </w:rPr>
        <w:sectPr w:rsidR="00BC5DF3" w:rsidRPr="006A053D" w:rsidSect="00955190">
          <w:type w:val="continuous"/>
          <w:pgSz w:w="12240" w:h="15840"/>
          <w:pgMar w:top="1440" w:right="1440" w:bottom="1440" w:left="1440" w:header="0" w:footer="720" w:gutter="0"/>
          <w:cols w:space="720"/>
          <w:formProt w:val="0"/>
          <w:titlePg/>
          <w:docGrid w:linePitch="360"/>
        </w:sectPr>
      </w:pPr>
    </w:p>
    <w:p w14:paraId="29B01AD1" w14:textId="77777777" w:rsidR="00BC5DF3" w:rsidRPr="006A053D" w:rsidRDefault="00BC5DF3" w:rsidP="00BC5DF3">
      <w:pPr>
        <w:spacing w:after="0"/>
        <w:rPr>
          <w:rFonts w:ascii="Arial" w:hAnsi="Arial" w:cs="Arial"/>
          <w:sz w:val="20"/>
          <w:szCs w:val="20"/>
        </w:rPr>
      </w:pPr>
    </w:p>
    <w:p w14:paraId="03CD2A3B" w14:textId="4865B162" w:rsidR="00EC0122" w:rsidRPr="006A053D" w:rsidRDefault="00EC0122" w:rsidP="00892108">
      <w:pPr>
        <w:shd w:val="clear" w:color="auto" w:fill="D9D9D9" w:themeFill="background1" w:themeFillShade="D9"/>
        <w:rPr>
          <w:rFonts w:ascii="Arial" w:hAnsi="Arial" w:cs="Arial"/>
          <w:b/>
          <w:bCs/>
          <w:color w:val="000000" w:themeColor="text1"/>
          <w:sz w:val="20"/>
          <w:szCs w:val="20"/>
        </w:rPr>
      </w:pPr>
      <w:r w:rsidRPr="006A053D">
        <w:rPr>
          <w:rFonts w:ascii="Arial" w:hAnsi="Arial" w:cs="Arial"/>
          <w:b/>
          <w:bCs/>
          <w:color w:val="000000" w:themeColor="text1"/>
          <w:sz w:val="20"/>
          <w:szCs w:val="20"/>
        </w:rPr>
        <w:t>EMAIL/LETTER TEMPLATE</w:t>
      </w:r>
    </w:p>
    <w:p w14:paraId="3B2C595D" w14:textId="77777777" w:rsidR="008E3975" w:rsidRPr="006A053D" w:rsidRDefault="008E3975" w:rsidP="008E3975">
      <w:pPr>
        <w:spacing w:after="0"/>
        <w:rPr>
          <w:rFonts w:ascii="Arial" w:hAnsi="Arial" w:cs="Arial"/>
          <w:sz w:val="20"/>
          <w:szCs w:val="20"/>
        </w:rPr>
      </w:pPr>
    </w:p>
    <w:p w14:paraId="02E5D0F0" w14:textId="0A50B2B4" w:rsidR="004035B0" w:rsidRPr="006A053D" w:rsidRDefault="004035B0" w:rsidP="004035B0">
      <w:pPr>
        <w:spacing w:after="0"/>
        <w:rPr>
          <w:rFonts w:ascii="Arial" w:hAnsi="Arial" w:cs="Arial"/>
          <w:sz w:val="20"/>
          <w:szCs w:val="20"/>
        </w:rPr>
      </w:pPr>
      <w:r w:rsidRPr="006A053D">
        <w:rPr>
          <w:rFonts w:ascii="Arial" w:hAnsi="Arial" w:cs="Arial"/>
          <w:sz w:val="20"/>
          <w:szCs w:val="20"/>
        </w:rPr>
        <w:t xml:space="preserve">Dear Senator/Representative </w:t>
      </w:r>
      <w:r w:rsidR="00F746DB" w:rsidRPr="006A053D">
        <w:rPr>
          <w:rFonts w:ascii="Arial" w:hAnsi="Arial" w:cs="Arial"/>
          <w:sz w:val="20"/>
          <w:szCs w:val="20"/>
        </w:rPr>
        <w:t>[</w:t>
      </w:r>
      <w:r w:rsidR="00F746DB" w:rsidRPr="006A053D">
        <w:rPr>
          <w:rFonts w:ascii="Arial" w:hAnsi="Arial" w:cs="Arial"/>
          <w:sz w:val="20"/>
          <w:szCs w:val="20"/>
          <w:highlight w:val="yellow"/>
        </w:rPr>
        <w:t>NAME</w:t>
      </w:r>
      <w:r w:rsidR="00F746DB" w:rsidRPr="006A053D">
        <w:rPr>
          <w:rFonts w:ascii="Arial" w:hAnsi="Arial" w:cs="Arial"/>
          <w:sz w:val="20"/>
          <w:szCs w:val="20"/>
        </w:rPr>
        <w:t>]</w:t>
      </w:r>
      <w:r w:rsidRPr="006A053D">
        <w:rPr>
          <w:rFonts w:ascii="Arial" w:hAnsi="Arial" w:cs="Arial"/>
          <w:sz w:val="20"/>
          <w:szCs w:val="20"/>
        </w:rPr>
        <w:t>:</w:t>
      </w:r>
    </w:p>
    <w:p w14:paraId="69ABDF13" w14:textId="77777777" w:rsidR="004035B0" w:rsidRPr="006A053D" w:rsidRDefault="004035B0" w:rsidP="004035B0">
      <w:pPr>
        <w:spacing w:after="0"/>
        <w:rPr>
          <w:rFonts w:ascii="Arial" w:hAnsi="Arial" w:cs="Arial"/>
          <w:sz w:val="20"/>
          <w:szCs w:val="20"/>
        </w:rPr>
      </w:pPr>
    </w:p>
    <w:p w14:paraId="458D3F62" w14:textId="0199C70E" w:rsidR="004035B0" w:rsidRPr="006A053D" w:rsidRDefault="004035B0" w:rsidP="004035B0">
      <w:pPr>
        <w:spacing w:after="0"/>
        <w:rPr>
          <w:rFonts w:ascii="Arial" w:hAnsi="Arial" w:cs="Arial"/>
          <w:sz w:val="20"/>
          <w:szCs w:val="20"/>
        </w:rPr>
      </w:pPr>
      <w:r w:rsidRPr="006A053D">
        <w:rPr>
          <w:rFonts w:ascii="Arial" w:hAnsi="Arial" w:cs="Arial"/>
          <w:sz w:val="20"/>
          <w:szCs w:val="20"/>
        </w:rPr>
        <w:t>On behalf of [</w:t>
      </w:r>
      <w:r w:rsidRPr="006A053D">
        <w:rPr>
          <w:rFonts w:ascii="Arial" w:hAnsi="Arial" w:cs="Arial"/>
          <w:sz w:val="20"/>
          <w:szCs w:val="20"/>
          <w:highlight w:val="yellow"/>
        </w:rPr>
        <w:t>ORGANIZATION</w:t>
      </w:r>
      <w:r w:rsidRPr="006A053D">
        <w:rPr>
          <w:rFonts w:ascii="Arial" w:hAnsi="Arial" w:cs="Arial"/>
          <w:sz w:val="20"/>
          <w:szCs w:val="20"/>
        </w:rPr>
        <w:t>], I am writing to ask you to cosponsor legislation to provide a Qualified Office Conversion Tax Credit to help downtowns and city centers like [</w:t>
      </w:r>
      <w:r w:rsidRPr="006A053D">
        <w:rPr>
          <w:rFonts w:ascii="Arial" w:hAnsi="Arial" w:cs="Arial"/>
          <w:sz w:val="20"/>
          <w:szCs w:val="20"/>
          <w:highlight w:val="yellow"/>
        </w:rPr>
        <w:t>YOUR CITY</w:t>
      </w:r>
      <w:r w:rsidRPr="006A053D">
        <w:rPr>
          <w:rFonts w:ascii="Arial" w:hAnsi="Arial" w:cs="Arial"/>
          <w:sz w:val="20"/>
          <w:szCs w:val="20"/>
        </w:rPr>
        <w:t>] recover from the pandemic.</w:t>
      </w:r>
    </w:p>
    <w:p w14:paraId="03760DD3" w14:textId="77777777" w:rsidR="004035B0" w:rsidRPr="006A053D" w:rsidRDefault="004035B0" w:rsidP="004035B0">
      <w:pPr>
        <w:spacing w:after="0"/>
        <w:rPr>
          <w:rFonts w:ascii="Arial" w:hAnsi="Arial" w:cs="Arial"/>
          <w:sz w:val="20"/>
          <w:szCs w:val="20"/>
        </w:rPr>
      </w:pPr>
    </w:p>
    <w:p w14:paraId="56C57549" w14:textId="62FD11CC" w:rsidR="004035B0" w:rsidRPr="006A053D" w:rsidRDefault="004035B0" w:rsidP="004035B0">
      <w:pPr>
        <w:spacing w:after="0"/>
        <w:rPr>
          <w:rFonts w:ascii="Arial" w:hAnsi="Arial" w:cs="Arial"/>
          <w:sz w:val="20"/>
          <w:szCs w:val="20"/>
        </w:rPr>
      </w:pPr>
      <w:r w:rsidRPr="006A053D">
        <w:rPr>
          <w:rFonts w:ascii="Arial" w:hAnsi="Arial" w:cs="Arial"/>
          <w:sz w:val="20"/>
          <w:szCs w:val="20"/>
          <w:highlight w:val="yellow"/>
        </w:rPr>
        <w:t>[INSERT 1 PARAGRAPH OF BACKGROUND ON YOUR ORGANIZATION/DOWNTOWN]</w:t>
      </w:r>
    </w:p>
    <w:p w14:paraId="21A0A2A6" w14:textId="77777777" w:rsidR="004035B0" w:rsidRPr="006A053D" w:rsidRDefault="004035B0" w:rsidP="004035B0">
      <w:pPr>
        <w:spacing w:after="0"/>
        <w:rPr>
          <w:rFonts w:ascii="Arial" w:hAnsi="Arial" w:cs="Arial"/>
          <w:sz w:val="20"/>
          <w:szCs w:val="20"/>
        </w:rPr>
      </w:pPr>
    </w:p>
    <w:p w14:paraId="70314476" w14:textId="005F4458" w:rsidR="004035B0" w:rsidRPr="006A053D" w:rsidRDefault="004035B0" w:rsidP="004035B0">
      <w:pPr>
        <w:spacing w:after="0"/>
        <w:rPr>
          <w:rFonts w:ascii="Arial" w:hAnsi="Arial" w:cs="Arial"/>
          <w:sz w:val="20"/>
          <w:szCs w:val="20"/>
        </w:rPr>
      </w:pPr>
      <w:r w:rsidRPr="006A053D">
        <w:rPr>
          <w:rFonts w:ascii="Arial" w:hAnsi="Arial" w:cs="Arial"/>
          <w:sz w:val="20"/>
          <w:szCs w:val="20"/>
        </w:rPr>
        <w:t xml:space="preserve">The COVID-19 pandemic has dramatically changed how people use downtowns like ours. The rapid trend towards remote working means that demand for office space in downtowns is likely shrink in the coming years. In fact, the McKinsey Global Institute estimates that 20-25% of the workforce could work remotely in the future </w:t>
      </w:r>
      <w:r w:rsidR="00F746DB" w:rsidRPr="006A053D">
        <w:rPr>
          <w:rFonts w:ascii="Arial" w:hAnsi="Arial" w:cs="Arial"/>
          <w:sz w:val="20"/>
          <w:szCs w:val="20"/>
        </w:rPr>
        <w:t xml:space="preserve">– </w:t>
      </w:r>
      <w:r w:rsidRPr="006A053D">
        <w:rPr>
          <w:rFonts w:ascii="Arial" w:hAnsi="Arial" w:cs="Arial"/>
          <w:sz w:val="20"/>
          <w:szCs w:val="20"/>
        </w:rPr>
        <w:t>four to five times more than before the pandemic. [</w:t>
      </w:r>
      <w:r w:rsidRPr="006A053D">
        <w:rPr>
          <w:rFonts w:ascii="Arial" w:hAnsi="Arial" w:cs="Arial"/>
          <w:sz w:val="20"/>
          <w:szCs w:val="20"/>
          <w:highlight w:val="yellow"/>
        </w:rPr>
        <w:t>ANY LOCAL STATS OR ANECDOTES THAT SUPPORT THE CASE</w:t>
      </w:r>
      <w:r w:rsidRPr="006A053D">
        <w:rPr>
          <w:rFonts w:ascii="Arial" w:hAnsi="Arial" w:cs="Arial"/>
          <w:sz w:val="20"/>
          <w:szCs w:val="20"/>
        </w:rPr>
        <w:t>].</w:t>
      </w:r>
    </w:p>
    <w:p w14:paraId="6BE01AD9" w14:textId="77777777" w:rsidR="004035B0" w:rsidRPr="006A053D" w:rsidRDefault="004035B0" w:rsidP="004035B0">
      <w:pPr>
        <w:spacing w:after="0"/>
        <w:rPr>
          <w:rFonts w:ascii="Arial" w:hAnsi="Arial" w:cs="Arial"/>
          <w:sz w:val="20"/>
          <w:szCs w:val="20"/>
        </w:rPr>
      </w:pPr>
    </w:p>
    <w:p w14:paraId="2D1C65FE" w14:textId="0F72DEB0" w:rsidR="004035B0" w:rsidRPr="006A053D" w:rsidRDefault="004035B0" w:rsidP="004035B0">
      <w:pPr>
        <w:spacing w:after="0"/>
        <w:rPr>
          <w:rFonts w:ascii="Arial" w:hAnsi="Arial" w:cs="Arial"/>
          <w:sz w:val="20"/>
          <w:szCs w:val="20"/>
        </w:rPr>
      </w:pPr>
      <w:r w:rsidRPr="006A053D">
        <w:rPr>
          <w:rFonts w:ascii="Arial" w:hAnsi="Arial" w:cs="Arial"/>
          <w:sz w:val="20"/>
          <w:szCs w:val="20"/>
        </w:rPr>
        <w:t>The shrinking demand for office space will threaten the livelihoods of millions of small business owners that depend on the daily flow of office workers and drain vitality from city centers.</w:t>
      </w:r>
    </w:p>
    <w:p w14:paraId="44D5B01F" w14:textId="77777777" w:rsidR="004035B0" w:rsidRPr="006A053D" w:rsidRDefault="004035B0" w:rsidP="004035B0">
      <w:pPr>
        <w:spacing w:after="0"/>
        <w:rPr>
          <w:rFonts w:ascii="Arial" w:hAnsi="Arial" w:cs="Arial"/>
          <w:sz w:val="20"/>
          <w:szCs w:val="20"/>
        </w:rPr>
      </w:pPr>
    </w:p>
    <w:p w14:paraId="35819651" w14:textId="54D27937" w:rsidR="004035B0" w:rsidRPr="006A053D" w:rsidRDefault="004035B0" w:rsidP="004035B0">
      <w:pPr>
        <w:spacing w:after="0"/>
        <w:rPr>
          <w:rFonts w:ascii="Arial" w:hAnsi="Arial" w:cs="Arial"/>
          <w:sz w:val="20"/>
          <w:szCs w:val="20"/>
        </w:rPr>
      </w:pPr>
      <w:r w:rsidRPr="006A053D">
        <w:rPr>
          <w:rFonts w:ascii="Arial" w:hAnsi="Arial" w:cs="Arial"/>
          <w:sz w:val="20"/>
          <w:szCs w:val="20"/>
        </w:rPr>
        <w:t>Meanwhile, our community is facing a severe shortage of affordable housing. [</w:t>
      </w:r>
      <w:r w:rsidRPr="006A053D">
        <w:rPr>
          <w:rFonts w:ascii="Arial" w:hAnsi="Arial" w:cs="Arial"/>
          <w:sz w:val="20"/>
          <w:szCs w:val="20"/>
          <w:highlight w:val="yellow"/>
        </w:rPr>
        <w:t>ANY LOCAL STATS THAT SUPPORT THE CASE</w:t>
      </w:r>
      <w:r w:rsidRPr="006A053D">
        <w:rPr>
          <w:rFonts w:ascii="Arial" w:hAnsi="Arial" w:cs="Arial"/>
          <w:sz w:val="20"/>
          <w:szCs w:val="20"/>
        </w:rPr>
        <w:t xml:space="preserve">]. Nationwide, Moody’s has found that the annual production of new housing units is running approximately 100,000 below new housing demand, creating the largest shortfall of housing in nearly a half century. </w:t>
      </w:r>
    </w:p>
    <w:p w14:paraId="298118A9" w14:textId="77777777" w:rsidR="004035B0" w:rsidRPr="006A053D" w:rsidRDefault="004035B0" w:rsidP="004035B0">
      <w:pPr>
        <w:spacing w:after="0"/>
        <w:rPr>
          <w:rFonts w:ascii="Arial" w:hAnsi="Arial" w:cs="Arial"/>
          <w:sz w:val="20"/>
          <w:szCs w:val="20"/>
        </w:rPr>
      </w:pPr>
    </w:p>
    <w:p w14:paraId="4770817C" w14:textId="589BD187" w:rsidR="004035B0" w:rsidRPr="006A053D" w:rsidRDefault="004035B0" w:rsidP="004035B0">
      <w:pPr>
        <w:spacing w:after="0"/>
        <w:rPr>
          <w:rFonts w:ascii="Arial" w:hAnsi="Arial" w:cs="Arial"/>
          <w:sz w:val="20"/>
          <w:szCs w:val="20"/>
        </w:rPr>
      </w:pPr>
      <w:r w:rsidRPr="006A053D">
        <w:rPr>
          <w:rFonts w:ascii="Arial" w:hAnsi="Arial" w:cs="Arial"/>
          <w:sz w:val="20"/>
          <w:szCs w:val="20"/>
        </w:rPr>
        <w:t>A Qualified Office Conversion Tax Credit would help downtowns like ours convert unused office space in city centers into housing and mixed-use developments that bring vitality back to our downtowns. This will help address the urgent housing shortage while enabling families to live closer to amenities.</w:t>
      </w:r>
    </w:p>
    <w:p w14:paraId="6CC2027B" w14:textId="77777777" w:rsidR="004035B0" w:rsidRPr="006A053D" w:rsidRDefault="004035B0" w:rsidP="004035B0">
      <w:pPr>
        <w:spacing w:after="0"/>
        <w:rPr>
          <w:rFonts w:ascii="Arial" w:hAnsi="Arial" w:cs="Arial"/>
          <w:sz w:val="20"/>
          <w:szCs w:val="20"/>
        </w:rPr>
      </w:pPr>
    </w:p>
    <w:p w14:paraId="422446A4" w14:textId="77777777" w:rsidR="004035B0" w:rsidRPr="006A053D" w:rsidRDefault="004035B0" w:rsidP="004035B0">
      <w:pPr>
        <w:spacing w:after="0"/>
        <w:rPr>
          <w:rFonts w:ascii="Arial" w:hAnsi="Arial" w:cs="Arial"/>
          <w:sz w:val="20"/>
          <w:szCs w:val="20"/>
        </w:rPr>
      </w:pPr>
      <w:r w:rsidRPr="006A053D">
        <w:rPr>
          <w:rFonts w:ascii="Arial" w:hAnsi="Arial" w:cs="Arial"/>
          <w:sz w:val="20"/>
          <w:szCs w:val="20"/>
        </w:rPr>
        <w:t xml:space="preserve">Sen. Debbie Stabenow and Rep. Jimmy Gomez have introduced the Revitalizing Downtowns Act (S. 2511/H.R. 4759), which would create the Qualified Office Conversion Tax Credit modeled after the Historic Tax Credit. It would provide a credit equal to 20% of the Qualified Conversion Expenses (QCEs) for converting obsolete office buildings into residential, institutional, hotel, or mixed-use properties. Under the bill, a project may qualify for an enhanced credit of 25% if the project incorporates affordable housing. </w:t>
      </w:r>
    </w:p>
    <w:p w14:paraId="54540115" w14:textId="77777777" w:rsidR="00F746DB" w:rsidRPr="006A053D" w:rsidRDefault="00F746DB" w:rsidP="004035B0">
      <w:pPr>
        <w:spacing w:after="0"/>
        <w:rPr>
          <w:rFonts w:ascii="Arial" w:hAnsi="Arial" w:cs="Arial"/>
          <w:sz w:val="20"/>
          <w:szCs w:val="20"/>
        </w:rPr>
      </w:pPr>
    </w:p>
    <w:p w14:paraId="26B2E6B5" w14:textId="7D3C9E73" w:rsidR="008E3975" w:rsidRPr="006A053D" w:rsidRDefault="004035B0" w:rsidP="004035B0">
      <w:pPr>
        <w:spacing w:after="0"/>
        <w:rPr>
          <w:rFonts w:ascii="Arial" w:hAnsi="Arial" w:cs="Arial"/>
          <w:sz w:val="20"/>
          <w:szCs w:val="20"/>
        </w:rPr>
      </w:pPr>
      <w:r w:rsidRPr="006A053D">
        <w:rPr>
          <w:rFonts w:ascii="Arial" w:hAnsi="Arial" w:cs="Arial"/>
          <w:sz w:val="20"/>
          <w:szCs w:val="20"/>
        </w:rPr>
        <w:t xml:space="preserve">This bill will help ensure that downtowns like ours not only recover from the pandemic and economic crisis, but thrive well into the future, creating jobs, affordable </w:t>
      </w:r>
      <w:proofErr w:type="gramStart"/>
      <w:r w:rsidRPr="006A053D">
        <w:rPr>
          <w:rFonts w:ascii="Arial" w:hAnsi="Arial" w:cs="Arial"/>
          <w:sz w:val="20"/>
          <w:szCs w:val="20"/>
        </w:rPr>
        <w:t>housing</w:t>
      </w:r>
      <w:proofErr w:type="gramEnd"/>
      <w:r w:rsidRPr="006A053D">
        <w:rPr>
          <w:rFonts w:ascii="Arial" w:hAnsi="Arial" w:cs="Arial"/>
          <w:sz w:val="20"/>
          <w:szCs w:val="20"/>
        </w:rPr>
        <w:t xml:space="preserve"> and new vitality for our city centers.</w:t>
      </w:r>
      <w:r w:rsidR="00AF4B79" w:rsidRPr="006A053D">
        <w:rPr>
          <w:rFonts w:ascii="Arial" w:hAnsi="Arial" w:cs="Arial"/>
          <w:sz w:val="20"/>
          <w:szCs w:val="20"/>
        </w:rPr>
        <w:t xml:space="preserve"> </w:t>
      </w:r>
      <w:r w:rsidRPr="006A053D">
        <w:rPr>
          <w:rFonts w:ascii="Arial" w:hAnsi="Arial" w:cs="Arial"/>
          <w:sz w:val="20"/>
          <w:szCs w:val="20"/>
        </w:rPr>
        <w:t xml:space="preserve">We urge Sen/Rep. </w:t>
      </w:r>
      <w:r w:rsidR="00F746DB" w:rsidRPr="006A053D">
        <w:rPr>
          <w:rFonts w:ascii="Arial" w:hAnsi="Arial" w:cs="Arial"/>
          <w:sz w:val="20"/>
          <w:szCs w:val="20"/>
        </w:rPr>
        <w:t>[</w:t>
      </w:r>
      <w:r w:rsidR="00F746DB" w:rsidRPr="006A053D">
        <w:rPr>
          <w:rFonts w:ascii="Arial" w:hAnsi="Arial" w:cs="Arial"/>
          <w:sz w:val="20"/>
          <w:szCs w:val="20"/>
          <w:highlight w:val="yellow"/>
        </w:rPr>
        <w:t>NAME</w:t>
      </w:r>
      <w:r w:rsidR="00F746DB" w:rsidRPr="006A053D">
        <w:rPr>
          <w:rFonts w:ascii="Arial" w:hAnsi="Arial" w:cs="Arial"/>
          <w:sz w:val="20"/>
          <w:szCs w:val="20"/>
        </w:rPr>
        <w:t>]</w:t>
      </w:r>
      <w:r w:rsidRPr="006A053D">
        <w:rPr>
          <w:rFonts w:ascii="Arial" w:hAnsi="Arial" w:cs="Arial"/>
          <w:sz w:val="20"/>
          <w:szCs w:val="20"/>
        </w:rPr>
        <w:t xml:space="preserve"> to cosponsor the Revitalizing Downtowns Act.</w:t>
      </w:r>
    </w:p>
    <w:p w14:paraId="6EAF9643" w14:textId="77777777" w:rsidR="00F746DB" w:rsidRPr="006A053D" w:rsidRDefault="00F746DB" w:rsidP="008E3975">
      <w:pPr>
        <w:spacing w:after="0"/>
        <w:rPr>
          <w:rFonts w:ascii="Arial" w:hAnsi="Arial" w:cs="Arial"/>
          <w:sz w:val="20"/>
          <w:szCs w:val="20"/>
        </w:rPr>
      </w:pPr>
    </w:p>
    <w:p w14:paraId="384964E7" w14:textId="09AA8B53" w:rsidR="008E3975" w:rsidRPr="006A053D" w:rsidRDefault="008E3975" w:rsidP="008E3975">
      <w:pPr>
        <w:spacing w:after="0"/>
        <w:rPr>
          <w:rFonts w:ascii="Arial" w:hAnsi="Arial" w:cs="Arial"/>
          <w:sz w:val="20"/>
          <w:szCs w:val="20"/>
        </w:rPr>
      </w:pPr>
      <w:r w:rsidRPr="006A053D">
        <w:rPr>
          <w:rFonts w:ascii="Arial" w:hAnsi="Arial" w:cs="Arial"/>
          <w:sz w:val="20"/>
          <w:szCs w:val="20"/>
        </w:rPr>
        <w:t>Sincerely,</w:t>
      </w:r>
    </w:p>
    <w:p w14:paraId="72B0BFC4" w14:textId="77777777" w:rsidR="008E3975" w:rsidRPr="006A053D" w:rsidRDefault="008E3975" w:rsidP="008E3975">
      <w:pPr>
        <w:spacing w:after="0"/>
        <w:rPr>
          <w:rFonts w:ascii="Arial" w:hAnsi="Arial" w:cs="Arial"/>
          <w:sz w:val="20"/>
          <w:szCs w:val="20"/>
        </w:rPr>
      </w:pPr>
    </w:p>
    <w:p w14:paraId="01B9B7D8" w14:textId="77777777" w:rsidR="008E3975" w:rsidRPr="006A053D" w:rsidRDefault="008E3975" w:rsidP="008E3975">
      <w:pPr>
        <w:spacing w:after="0"/>
        <w:rPr>
          <w:rFonts w:ascii="Arial" w:hAnsi="Arial" w:cs="Arial"/>
          <w:sz w:val="20"/>
          <w:szCs w:val="20"/>
        </w:rPr>
      </w:pPr>
      <w:r w:rsidRPr="006A053D">
        <w:rPr>
          <w:rFonts w:ascii="Arial" w:hAnsi="Arial" w:cs="Arial"/>
          <w:sz w:val="20"/>
          <w:szCs w:val="20"/>
          <w:highlight w:val="yellow"/>
        </w:rPr>
        <w:t>[your name]</w:t>
      </w:r>
    </w:p>
    <w:p w14:paraId="1AB67573" w14:textId="77777777" w:rsidR="00EC5971" w:rsidRPr="006A053D" w:rsidRDefault="00EC5971" w:rsidP="00EC5971">
      <w:pPr>
        <w:rPr>
          <w:rFonts w:ascii="Arial" w:hAnsi="Arial" w:cs="Arial"/>
          <w:sz w:val="20"/>
          <w:szCs w:val="20"/>
        </w:rPr>
      </w:pPr>
      <w:bookmarkStart w:id="0" w:name="TPs"/>
    </w:p>
    <w:p w14:paraId="495CD6C4" w14:textId="51D95C4A" w:rsidR="00EC0122" w:rsidRPr="006A053D" w:rsidRDefault="00EC0122" w:rsidP="00EC5971">
      <w:pPr>
        <w:shd w:val="clear" w:color="auto" w:fill="D9D9D9" w:themeFill="background1" w:themeFillShade="D9"/>
        <w:rPr>
          <w:rFonts w:ascii="Arial" w:hAnsi="Arial" w:cs="Arial"/>
          <w:sz w:val="20"/>
          <w:szCs w:val="20"/>
        </w:rPr>
      </w:pPr>
      <w:r w:rsidRPr="006A053D">
        <w:rPr>
          <w:rFonts w:ascii="Arial" w:hAnsi="Arial" w:cs="Arial"/>
          <w:b/>
          <w:bCs/>
          <w:color w:val="000000" w:themeColor="text1"/>
          <w:sz w:val="20"/>
          <w:szCs w:val="20"/>
        </w:rPr>
        <w:lastRenderedPageBreak/>
        <w:t>TA</w:t>
      </w:r>
      <w:r w:rsidR="00EC5971" w:rsidRPr="006A053D">
        <w:rPr>
          <w:rFonts w:ascii="Arial" w:hAnsi="Arial" w:cs="Arial"/>
          <w:b/>
          <w:bCs/>
          <w:color w:val="000000" w:themeColor="text1"/>
          <w:sz w:val="20"/>
          <w:szCs w:val="20"/>
        </w:rPr>
        <w:t>L</w:t>
      </w:r>
      <w:r w:rsidRPr="006A053D">
        <w:rPr>
          <w:rFonts w:ascii="Arial" w:hAnsi="Arial" w:cs="Arial"/>
          <w:b/>
          <w:bCs/>
          <w:color w:val="000000" w:themeColor="text1"/>
          <w:sz w:val="20"/>
          <w:szCs w:val="20"/>
        </w:rPr>
        <w:t>KING POINTS ON QUALIFIED OFFICE CONVERSION TAX CREDIT BILL</w:t>
      </w:r>
    </w:p>
    <w:bookmarkEnd w:id="0"/>
    <w:p w14:paraId="09A7EC8E" w14:textId="77777777" w:rsidR="00EC0122" w:rsidRPr="006A053D" w:rsidRDefault="00EC0122" w:rsidP="00EC0122">
      <w:pPr>
        <w:rPr>
          <w:rFonts w:ascii="Arial" w:hAnsi="Arial" w:cs="Arial"/>
          <w:sz w:val="20"/>
          <w:szCs w:val="20"/>
        </w:rPr>
      </w:pPr>
    </w:p>
    <w:p w14:paraId="0A2AC4C7" w14:textId="1B5181C5" w:rsidR="00EC0122" w:rsidRPr="006A053D" w:rsidRDefault="00E8198F" w:rsidP="00E8198F">
      <w:pPr>
        <w:pStyle w:val="ListParagraph"/>
        <w:numPr>
          <w:ilvl w:val="0"/>
          <w:numId w:val="1"/>
        </w:numPr>
        <w:rPr>
          <w:rFonts w:ascii="Arial" w:hAnsi="Arial" w:cs="Arial"/>
          <w:sz w:val="20"/>
          <w:szCs w:val="20"/>
        </w:rPr>
      </w:pPr>
      <w:r w:rsidRPr="006A053D">
        <w:rPr>
          <w:rFonts w:ascii="Arial" w:hAnsi="Arial" w:cs="Arial"/>
          <w:sz w:val="20"/>
          <w:szCs w:val="20"/>
        </w:rPr>
        <w:t xml:space="preserve">We would like Sen./Rep. to cosponsor the Revitalizing Downtowns Act (S. 2511/H.R. 4759), legislation to create a Qualified Office Conversion Tax Credit, which will help America’s downtowns recover from the pandemic, create </w:t>
      </w:r>
      <w:proofErr w:type="gramStart"/>
      <w:r w:rsidRPr="006A053D">
        <w:rPr>
          <w:rFonts w:ascii="Arial" w:hAnsi="Arial" w:cs="Arial"/>
          <w:sz w:val="20"/>
          <w:szCs w:val="20"/>
        </w:rPr>
        <w:t>jobs</w:t>
      </w:r>
      <w:proofErr w:type="gramEnd"/>
      <w:r w:rsidRPr="006A053D">
        <w:rPr>
          <w:rFonts w:ascii="Arial" w:hAnsi="Arial" w:cs="Arial"/>
          <w:sz w:val="20"/>
          <w:szCs w:val="20"/>
        </w:rPr>
        <w:t xml:space="preserve"> and build more affordable housing.</w:t>
      </w:r>
    </w:p>
    <w:p w14:paraId="25CBBAD2" w14:textId="77777777" w:rsidR="00EC0122" w:rsidRPr="006A053D" w:rsidRDefault="00EC0122" w:rsidP="00EC0122">
      <w:pPr>
        <w:ind w:left="720"/>
        <w:contextualSpacing/>
        <w:rPr>
          <w:rFonts w:ascii="Arial" w:hAnsi="Arial" w:cs="Arial"/>
          <w:sz w:val="20"/>
          <w:szCs w:val="20"/>
        </w:rPr>
      </w:pPr>
    </w:p>
    <w:p w14:paraId="13CACA6E" w14:textId="77777777" w:rsidR="00EC0122" w:rsidRPr="006A053D" w:rsidRDefault="00EC0122" w:rsidP="00EC0122">
      <w:pPr>
        <w:numPr>
          <w:ilvl w:val="0"/>
          <w:numId w:val="1"/>
        </w:numPr>
        <w:contextualSpacing/>
        <w:rPr>
          <w:rFonts w:ascii="Arial" w:hAnsi="Arial" w:cs="Arial"/>
          <w:sz w:val="20"/>
          <w:szCs w:val="20"/>
        </w:rPr>
      </w:pPr>
      <w:r w:rsidRPr="006A053D">
        <w:rPr>
          <w:rFonts w:ascii="Arial" w:hAnsi="Arial" w:cs="Arial"/>
          <w:sz w:val="20"/>
          <w:szCs w:val="20"/>
        </w:rPr>
        <w:t xml:space="preserve">The pandemic has accelerated the trend towards remote working. In fact, the McKinsey Global Institute estimates that 20-25% of the workforce could work remotely in the future - four to five times more than before the pandemic. </w:t>
      </w:r>
    </w:p>
    <w:p w14:paraId="65C4A404" w14:textId="77777777" w:rsidR="00EC0122" w:rsidRPr="006A053D" w:rsidRDefault="00EC0122" w:rsidP="00EC0122">
      <w:pPr>
        <w:ind w:left="720"/>
        <w:contextualSpacing/>
        <w:rPr>
          <w:rFonts w:ascii="Arial" w:hAnsi="Arial" w:cs="Arial"/>
          <w:sz w:val="20"/>
          <w:szCs w:val="20"/>
        </w:rPr>
      </w:pPr>
    </w:p>
    <w:p w14:paraId="43D52749" w14:textId="77777777" w:rsidR="00EC0122" w:rsidRPr="006A053D" w:rsidRDefault="00EC0122" w:rsidP="00EC0122">
      <w:pPr>
        <w:numPr>
          <w:ilvl w:val="0"/>
          <w:numId w:val="1"/>
        </w:numPr>
        <w:contextualSpacing/>
        <w:rPr>
          <w:rFonts w:ascii="Arial" w:hAnsi="Arial" w:cs="Arial"/>
          <w:sz w:val="20"/>
          <w:szCs w:val="20"/>
        </w:rPr>
      </w:pPr>
      <w:r w:rsidRPr="006A053D">
        <w:rPr>
          <w:rFonts w:ascii="Arial" w:hAnsi="Arial" w:cs="Arial"/>
          <w:sz w:val="20"/>
          <w:szCs w:val="20"/>
        </w:rPr>
        <w:t>As workers leave city centers, the shrinking demand for office space results not only in lost tax revenue for municipal budgets; it will threaten the livelihoods of millions of small business owners that depend on the daily flow of office workers and drain vitality from city centers.</w:t>
      </w:r>
    </w:p>
    <w:p w14:paraId="635102B2" w14:textId="77777777" w:rsidR="00EC0122" w:rsidRPr="006A053D" w:rsidRDefault="00EC0122" w:rsidP="00EC0122">
      <w:pPr>
        <w:ind w:left="720"/>
        <w:contextualSpacing/>
        <w:rPr>
          <w:rFonts w:ascii="Arial" w:hAnsi="Arial" w:cs="Arial"/>
          <w:sz w:val="20"/>
          <w:szCs w:val="20"/>
        </w:rPr>
      </w:pPr>
    </w:p>
    <w:p w14:paraId="35E14513" w14:textId="77777777" w:rsidR="00EC0122" w:rsidRPr="006A053D" w:rsidRDefault="00EC0122" w:rsidP="00EC0122">
      <w:pPr>
        <w:numPr>
          <w:ilvl w:val="0"/>
          <w:numId w:val="1"/>
        </w:numPr>
        <w:contextualSpacing/>
        <w:rPr>
          <w:rFonts w:ascii="Arial" w:hAnsi="Arial" w:cs="Arial"/>
          <w:sz w:val="20"/>
          <w:szCs w:val="20"/>
          <w:highlight w:val="yellow"/>
        </w:rPr>
      </w:pPr>
      <w:r w:rsidRPr="006A053D">
        <w:rPr>
          <w:rFonts w:ascii="Arial" w:hAnsi="Arial" w:cs="Arial"/>
          <w:sz w:val="20"/>
          <w:szCs w:val="20"/>
          <w:highlight w:val="yellow"/>
        </w:rPr>
        <w:t>STATS OR ANECDOTES FROM YOUR DOWNTOWN</w:t>
      </w:r>
    </w:p>
    <w:p w14:paraId="1E23BEA6" w14:textId="77777777" w:rsidR="00EC0122" w:rsidRPr="006A053D" w:rsidRDefault="00EC0122" w:rsidP="00EC0122">
      <w:pPr>
        <w:ind w:left="720"/>
        <w:contextualSpacing/>
        <w:rPr>
          <w:rFonts w:ascii="Arial" w:hAnsi="Arial" w:cs="Arial"/>
          <w:sz w:val="20"/>
          <w:szCs w:val="20"/>
        </w:rPr>
      </w:pPr>
    </w:p>
    <w:p w14:paraId="5C55AA7D" w14:textId="77777777" w:rsidR="00EC0122" w:rsidRPr="006A053D" w:rsidRDefault="00EC0122" w:rsidP="00EC0122">
      <w:pPr>
        <w:numPr>
          <w:ilvl w:val="0"/>
          <w:numId w:val="1"/>
        </w:numPr>
        <w:contextualSpacing/>
        <w:rPr>
          <w:rFonts w:ascii="Arial" w:hAnsi="Arial" w:cs="Arial"/>
          <w:sz w:val="20"/>
          <w:szCs w:val="20"/>
        </w:rPr>
      </w:pPr>
      <w:r w:rsidRPr="006A053D">
        <w:rPr>
          <w:rFonts w:ascii="Arial" w:hAnsi="Arial" w:cs="Arial"/>
          <w:sz w:val="20"/>
          <w:szCs w:val="20"/>
        </w:rPr>
        <w:t xml:space="preserve">Meanwhile, our region and metropolitan areas across the country are facing a severe shortage of affordable housing. According to Moody’s, the annual production of new housing units is running approximately 100,000 below new housing demand, creating the largest shortfall of housing in nearly a half century. </w:t>
      </w:r>
    </w:p>
    <w:p w14:paraId="5D7A627D" w14:textId="77777777" w:rsidR="00EC0122" w:rsidRPr="006A053D" w:rsidRDefault="00EC0122" w:rsidP="00EC0122">
      <w:pPr>
        <w:ind w:left="720"/>
        <w:contextualSpacing/>
        <w:rPr>
          <w:rFonts w:ascii="Arial" w:hAnsi="Arial" w:cs="Arial"/>
          <w:sz w:val="20"/>
          <w:szCs w:val="20"/>
        </w:rPr>
      </w:pPr>
    </w:p>
    <w:p w14:paraId="3B213086" w14:textId="77777777" w:rsidR="00EC0122" w:rsidRPr="006A053D" w:rsidRDefault="00EC0122" w:rsidP="00EC0122">
      <w:pPr>
        <w:numPr>
          <w:ilvl w:val="0"/>
          <w:numId w:val="1"/>
        </w:numPr>
        <w:contextualSpacing/>
        <w:rPr>
          <w:rFonts w:ascii="Arial" w:hAnsi="Arial" w:cs="Arial"/>
          <w:sz w:val="20"/>
          <w:szCs w:val="20"/>
        </w:rPr>
      </w:pPr>
      <w:r w:rsidRPr="006A053D">
        <w:rPr>
          <w:rFonts w:ascii="Arial" w:hAnsi="Arial" w:cs="Arial"/>
          <w:sz w:val="20"/>
          <w:szCs w:val="20"/>
        </w:rPr>
        <w:t xml:space="preserve">Converting unused office space in city centers into housing and mixed-use developments can help relieve this urgent housing shortage. And it ensures that downtowns remain vibrant centers of community activity and economic development. </w:t>
      </w:r>
    </w:p>
    <w:p w14:paraId="034F59BA" w14:textId="77777777" w:rsidR="00EC0122" w:rsidRPr="006A053D" w:rsidRDefault="00EC0122" w:rsidP="00EC0122">
      <w:pPr>
        <w:ind w:left="720"/>
        <w:contextualSpacing/>
        <w:rPr>
          <w:rFonts w:ascii="Arial" w:hAnsi="Arial" w:cs="Arial"/>
          <w:sz w:val="20"/>
          <w:szCs w:val="20"/>
        </w:rPr>
      </w:pPr>
    </w:p>
    <w:p w14:paraId="1631EE45" w14:textId="77777777" w:rsidR="00EC0122" w:rsidRPr="006A053D" w:rsidRDefault="00EC0122" w:rsidP="00EC0122">
      <w:pPr>
        <w:numPr>
          <w:ilvl w:val="0"/>
          <w:numId w:val="1"/>
        </w:numPr>
        <w:contextualSpacing/>
        <w:rPr>
          <w:rFonts w:ascii="Arial" w:hAnsi="Arial" w:cs="Arial"/>
          <w:sz w:val="20"/>
          <w:szCs w:val="20"/>
        </w:rPr>
      </w:pPr>
      <w:r w:rsidRPr="006A053D">
        <w:rPr>
          <w:rFonts w:ascii="Arial" w:hAnsi="Arial" w:cs="Arial"/>
          <w:sz w:val="20"/>
          <w:szCs w:val="20"/>
        </w:rPr>
        <w:t>However, converting empty office buildings into housing and other uses is cost-prohibitive. As a result, many office buildings sit unused.</w:t>
      </w:r>
    </w:p>
    <w:p w14:paraId="148E7B4D" w14:textId="77777777" w:rsidR="00EC0122" w:rsidRPr="006A053D" w:rsidRDefault="00EC0122" w:rsidP="00EC0122">
      <w:pPr>
        <w:ind w:left="720"/>
        <w:contextualSpacing/>
        <w:rPr>
          <w:rFonts w:ascii="Arial" w:hAnsi="Arial" w:cs="Arial"/>
          <w:sz w:val="20"/>
          <w:szCs w:val="20"/>
        </w:rPr>
      </w:pPr>
    </w:p>
    <w:p w14:paraId="391D0639" w14:textId="504932E8" w:rsidR="00EC0122" w:rsidRPr="006A053D" w:rsidRDefault="006214C4" w:rsidP="006214C4">
      <w:pPr>
        <w:pStyle w:val="ListParagraph"/>
        <w:numPr>
          <w:ilvl w:val="0"/>
          <w:numId w:val="1"/>
        </w:numPr>
        <w:rPr>
          <w:rFonts w:ascii="Arial" w:hAnsi="Arial" w:cs="Arial"/>
          <w:sz w:val="20"/>
          <w:szCs w:val="20"/>
        </w:rPr>
      </w:pPr>
      <w:r w:rsidRPr="006A053D">
        <w:rPr>
          <w:rFonts w:ascii="Arial" w:hAnsi="Arial" w:cs="Arial"/>
          <w:sz w:val="20"/>
          <w:szCs w:val="20"/>
        </w:rPr>
        <w:t xml:space="preserve">The Revitalizing Downtowns Act would create a Qualified Office Conversion Tax Credit. This will help cities convert unused office space into affordable housing and other uses that keep downtowns prosperous. </w:t>
      </w:r>
    </w:p>
    <w:p w14:paraId="29849CF6" w14:textId="77777777" w:rsidR="00EC0122" w:rsidRPr="006A053D" w:rsidRDefault="00EC0122" w:rsidP="00EC0122">
      <w:pPr>
        <w:ind w:left="720"/>
        <w:contextualSpacing/>
        <w:rPr>
          <w:rFonts w:ascii="Arial" w:hAnsi="Arial" w:cs="Arial"/>
          <w:sz w:val="20"/>
          <w:szCs w:val="20"/>
        </w:rPr>
      </w:pPr>
    </w:p>
    <w:p w14:paraId="5F86648E" w14:textId="77777777" w:rsidR="00EC0122" w:rsidRPr="006A053D" w:rsidRDefault="00EC0122" w:rsidP="00EC0122">
      <w:pPr>
        <w:numPr>
          <w:ilvl w:val="0"/>
          <w:numId w:val="1"/>
        </w:numPr>
        <w:contextualSpacing/>
        <w:rPr>
          <w:rFonts w:ascii="Arial" w:hAnsi="Arial" w:cs="Arial"/>
          <w:sz w:val="20"/>
          <w:szCs w:val="20"/>
        </w:rPr>
      </w:pPr>
      <w:r w:rsidRPr="006A053D">
        <w:rPr>
          <w:rFonts w:ascii="Arial" w:hAnsi="Arial" w:cs="Arial"/>
          <w:sz w:val="20"/>
          <w:szCs w:val="20"/>
        </w:rPr>
        <w:t>The Qualified Office Conversion Tax Credit is modeled after the effective and popular Historic Tax Credit. It would provide a credit equal to 20% of the Qualified Conversion Expenses (QCEs) for converting obsolete office buildings into residential, institutional, hotel, or mixed-use properties. The Credit can be used on buildings that are at least 25 years old at the time of the conversion and are certified by the owner to require conversion due to market conditions related to the pandemic.</w:t>
      </w:r>
    </w:p>
    <w:p w14:paraId="41CC7799" w14:textId="77777777" w:rsidR="00EC0122" w:rsidRPr="006A053D" w:rsidRDefault="00EC0122" w:rsidP="00EC0122">
      <w:pPr>
        <w:ind w:left="720"/>
        <w:contextualSpacing/>
        <w:rPr>
          <w:rFonts w:ascii="Arial" w:hAnsi="Arial" w:cs="Arial"/>
          <w:sz w:val="20"/>
          <w:szCs w:val="20"/>
        </w:rPr>
      </w:pPr>
    </w:p>
    <w:p w14:paraId="5C150485" w14:textId="77777777" w:rsidR="00EC0122" w:rsidRPr="006A053D" w:rsidRDefault="00EC0122" w:rsidP="00EC0122">
      <w:pPr>
        <w:numPr>
          <w:ilvl w:val="0"/>
          <w:numId w:val="1"/>
        </w:numPr>
        <w:contextualSpacing/>
        <w:rPr>
          <w:rFonts w:ascii="Arial" w:hAnsi="Arial" w:cs="Arial"/>
          <w:sz w:val="20"/>
          <w:szCs w:val="20"/>
        </w:rPr>
      </w:pPr>
      <w:r w:rsidRPr="006A053D">
        <w:rPr>
          <w:rFonts w:ascii="Arial" w:hAnsi="Arial" w:cs="Arial"/>
          <w:sz w:val="20"/>
          <w:szCs w:val="20"/>
        </w:rPr>
        <w:t xml:space="preserve">Under the bill, a project may qualify for an enhanced credit of 25% if the project incorporates affordable housing. </w:t>
      </w:r>
    </w:p>
    <w:p w14:paraId="2D5B3749" w14:textId="77777777" w:rsidR="00EC0122" w:rsidRPr="006A053D" w:rsidRDefault="00EC0122" w:rsidP="00EC0122">
      <w:pPr>
        <w:ind w:left="720"/>
        <w:contextualSpacing/>
        <w:rPr>
          <w:rFonts w:ascii="Arial" w:hAnsi="Arial" w:cs="Arial"/>
          <w:sz w:val="20"/>
          <w:szCs w:val="20"/>
        </w:rPr>
      </w:pPr>
    </w:p>
    <w:p w14:paraId="1F64C49D" w14:textId="77777777" w:rsidR="00EC0122" w:rsidRPr="006A053D" w:rsidRDefault="00EC0122" w:rsidP="00EC0122">
      <w:pPr>
        <w:numPr>
          <w:ilvl w:val="0"/>
          <w:numId w:val="1"/>
        </w:numPr>
        <w:contextualSpacing/>
        <w:rPr>
          <w:rFonts w:ascii="Arial" w:hAnsi="Arial" w:cs="Arial"/>
          <w:sz w:val="20"/>
          <w:szCs w:val="20"/>
        </w:rPr>
      </w:pPr>
      <w:r w:rsidRPr="006A053D">
        <w:rPr>
          <w:rFonts w:ascii="Arial" w:hAnsi="Arial" w:cs="Arial"/>
          <w:sz w:val="20"/>
          <w:szCs w:val="20"/>
        </w:rPr>
        <w:t xml:space="preserve">This bill will help ensure that downtowns like ours not only recover from the pandemic and economic crisis, but thrive well into the future, creating jobs, affordable </w:t>
      </w:r>
      <w:proofErr w:type="gramStart"/>
      <w:r w:rsidRPr="006A053D">
        <w:rPr>
          <w:rFonts w:ascii="Arial" w:hAnsi="Arial" w:cs="Arial"/>
          <w:sz w:val="20"/>
          <w:szCs w:val="20"/>
        </w:rPr>
        <w:t>housing</w:t>
      </w:r>
      <w:proofErr w:type="gramEnd"/>
      <w:r w:rsidRPr="006A053D">
        <w:rPr>
          <w:rFonts w:ascii="Arial" w:hAnsi="Arial" w:cs="Arial"/>
          <w:sz w:val="20"/>
          <w:szCs w:val="20"/>
        </w:rPr>
        <w:t xml:space="preserve"> and new vitality for our city centers. </w:t>
      </w:r>
    </w:p>
    <w:p w14:paraId="77D76D62" w14:textId="77777777" w:rsidR="00EC0122" w:rsidRPr="006A053D" w:rsidRDefault="00EC0122" w:rsidP="00EC0122">
      <w:pPr>
        <w:ind w:left="720"/>
        <w:contextualSpacing/>
        <w:rPr>
          <w:rFonts w:ascii="Arial" w:hAnsi="Arial" w:cs="Arial"/>
          <w:sz w:val="20"/>
          <w:szCs w:val="20"/>
        </w:rPr>
      </w:pPr>
    </w:p>
    <w:p w14:paraId="1E8C4B34" w14:textId="4B6954E1" w:rsidR="00EC0122" w:rsidRPr="006A053D" w:rsidRDefault="00EC0122" w:rsidP="00EC0122">
      <w:pPr>
        <w:numPr>
          <w:ilvl w:val="0"/>
          <w:numId w:val="1"/>
        </w:numPr>
        <w:contextualSpacing/>
        <w:rPr>
          <w:rFonts w:ascii="Arial" w:hAnsi="Arial" w:cs="Arial"/>
          <w:sz w:val="20"/>
          <w:szCs w:val="20"/>
        </w:rPr>
      </w:pPr>
      <w:r w:rsidRPr="006A053D">
        <w:rPr>
          <w:rFonts w:ascii="Arial" w:hAnsi="Arial" w:cs="Arial"/>
          <w:sz w:val="20"/>
          <w:szCs w:val="20"/>
        </w:rPr>
        <w:t xml:space="preserve">We urge Sen/Rep. </w:t>
      </w:r>
      <w:r w:rsidR="00892108" w:rsidRPr="006A053D">
        <w:rPr>
          <w:rFonts w:ascii="Arial" w:hAnsi="Arial" w:cs="Arial"/>
          <w:sz w:val="20"/>
          <w:szCs w:val="20"/>
        </w:rPr>
        <w:t>[</w:t>
      </w:r>
      <w:r w:rsidR="00892108" w:rsidRPr="006A053D">
        <w:rPr>
          <w:rFonts w:ascii="Arial" w:hAnsi="Arial" w:cs="Arial"/>
          <w:sz w:val="20"/>
          <w:szCs w:val="20"/>
          <w:highlight w:val="yellow"/>
        </w:rPr>
        <w:t>NAME</w:t>
      </w:r>
      <w:r w:rsidR="00892108" w:rsidRPr="006A053D">
        <w:rPr>
          <w:rFonts w:ascii="Arial" w:hAnsi="Arial" w:cs="Arial"/>
          <w:sz w:val="20"/>
          <w:szCs w:val="20"/>
        </w:rPr>
        <w:t>]</w:t>
      </w:r>
      <w:r w:rsidRPr="006A053D">
        <w:rPr>
          <w:rFonts w:ascii="Arial" w:hAnsi="Arial" w:cs="Arial"/>
          <w:sz w:val="20"/>
          <w:szCs w:val="20"/>
        </w:rPr>
        <w:t xml:space="preserve"> to cosponsor the bill.</w:t>
      </w:r>
    </w:p>
    <w:p w14:paraId="072DD473" w14:textId="77777777" w:rsidR="00EC0122" w:rsidRPr="006A053D" w:rsidRDefault="00EC0122" w:rsidP="00EC0122">
      <w:pPr>
        <w:rPr>
          <w:rFonts w:ascii="Arial" w:hAnsi="Arial" w:cs="Arial"/>
          <w:sz w:val="20"/>
          <w:szCs w:val="20"/>
        </w:rPr>
      </w:pPr>
      <w:r w:rsidRPr="006A053D">
        <w:rPr>
          <w:rFonts w:ascii="Arial" w:hAnsi="Arial" w:cs="Arial"/>
          <w:sz w:val="20"/>
          <w:szCs w:val="20"/>
        </w:rPr>
        <w:br w:type="page"/>
      </w:r>
    </w:p>
    <w:p w14:paraId="043BE8FE" w14:textId="77777777" w:rsidR="00EC0122" w:rsidRPr="006A053D" w:rsidRDefault="00EC0122" w:rsidP="00892108">
      <w:pPr>
        <w:shd w:val="clear" w:color="auto" w:fill="D9D9D9" w:themeFill="background1" w:themeFillShade="D9"/>
        <w:rPr>
          <w:rFonts w:ascii="Arial" w:hAnsi="Arial" w:cs="Arial"/>
          <w:b/>
          <w:bCs/>
          <w:color w:val="000000" w:themeColor="text1"/>
          <w:sz w:val="20"/>
          <w:szCs w:val="20"/>
        </w:rPr>
      </w:pPr>
      <w:bookmarkStart w:id="1" w:name="MeetRequest"/>
      <w:r w:rsidRPr="006A053D">
        <w:rPr>
          <w:rFonts w:ascii="Arial" w:hAnsi="Arial" w:cs="Arial"/>
          <w:b/>
          <w:bCs/>
          <w:color w:val="000000" w:themeColor="text1"/>
          <w:sz w:val="20"/>
          <w:szCs w:val="20"/>
        </w:rPr>
        <w:lastRenderedPageBreak/>
        <w:t>TEMPLATE MEETING REQUEST</w:t>
      </w:r>
    </w:p>
    <w:bookmarkEnd w:id="1"/>
    <w:p w14:paraId="09660802" w14:textId="77777777" w:rsidR="00EC0122" w:rsidRPr="006A053D" w:rsidRDefault="00EC0122" w:rsidP="00EC0122">
      <w:pPr>
        <w:rPr>
          <w:rFonts w:ascii="Arial" w:hAnsi="Arial" w:cs="Arial"/>
          <w:sz w:val="20"/>
          <w:szCs w:val="20"/>
        </w:rPr>
      </w:pPr>
    </w:p>
    <w:p w14:paraId="2A4DDCE4" w14:textId="46E33205" w:rsidR="00EC0122" w:rsidRPr="006A053D" w:rsidRDefault="00EC0122" w:rsidP="00EC0122">
      <w:pPr>
        <w:rPr>
          <w:rFonts w:ascii="Arial" w:hAnsi="Arial" w:cs="Arial"/>
          <w:sz w:val="20"/>
          <w:szCs w:val="20"/>
        </w:rPr>
      </w:pPr>
      <w:r w:rsidRPr="006A053D">
        <w:rPr>
          <w:rFonts w:ascii="Arial" w:hAnsi="Arial" w:cs="Arial"/>
          <w:sz w:val="20"/>
          <w:szCs w:val="20"/>
        </w:rPr>
        <w:t xml:space="preserve">Dear </w:t>
      </w:r>
      <w:r w:rsidR="00892108" w:rsidRPr="006A053D">
        <w:rPr>
          <w:rFonts w:ascii="Arial" w:hAnsi="Arial" w:cs="Arial"/>
          <w:sz w:val="20"/>
          <w:szCs w:val="20"/>
        </w:rPr>
        <w:t>[</w:t>
      </w:r>
      <w:r w:rsidR="00892108" w:rsidRPr="006A053D">
        <w:rPr>
          <w:rFonts w:ascii="Arial" w:hAnsi="Arial" w:cs="Arial"/>
          <w:sz w:val="20"/>
          <w:szCs w:val="20"/>
          <w:highlight w:val="yellow"/>
        </w:rPr>
        <w:t>NAME</w:t>
      </w:r>
      <w:proofErr w:type="gramStart"/>
      <w:r w:rsidR="00892108" w:rsidRPr="006A053D">
        <w:rPr>
          <w:rFonts w:ascii="Arial" w:hAnsi="Arial" w:cs="Arial"/>
          <w:sz w:val="20"/>
          <w:szCs w:val="20"/>
        </w:rPr>
        <w:t>]</w:t>
      </w:r>
      <w:r w:rsidRPr="006A053D">
        <w:rPr>
          <w:rFonts w:ascii="Arial" w:hAnsi="Arial" w:cs="Arial"/>
          <w:sz w:val="20"/>
          <w:szCs w:val="20"/>
        </w:rPr>
        <w:t>;</w:t>
      </w:r>
      <w:proofErr w:type="gramEnd"/>
    </w:p>
    <w:p w14:paraId="081FD818" w14:textId="6D5B9167" w:rsidR="00EC0122" w:rsidRPr="006A053D" w:rsidRDefault="00EC0122" w:rsidP="00EC0122">
      <w:pPr>
        <w:rPr>
          <w:rFonts w:ascii="Arial" w:hAnsi="Arial" w:cs="Arial"/>
          <w:sz w:val="20"/>
          <w:szCs w:val="20"/>
        </w:rPr>
      </w:pPr>
      <w:r w:rsidRPr="006A053D">
        <w:rPr>
          <w:rFonts w:ascii="Arial" w:hAnsi="Arial" w:cs="Arial"/>
          <w:sz w:val="20"/>
          <w:szCs w:val="20"/>
        </w:rPr>
        <w:t>I am writing on behalf of the [</w:t>
      </w:r>
      <w:r w:rsidRPr="006A053D">
        <w:rPr>
          <w:rFonts w:ascii="Arial" w:hAnsi="Arial" w:cs="Arial"/>
          <w:sz w:val="20"/>
          <w:szCs w:val="20"/>
          <w:highlight w:val="yellow"/>
        </w:rPr>
        <w:t>ORGANIZATION</w:t>
      </w:r>
      <w:r w:rsidRPr="006A053D">
        <w:rPr>
          <w:rFonts w:ascii="Arial" w:hAnsi="Arial" w:cs="Arial"/>
          <w:sz w:val="20"/>
          <w:szCs w:val="20"/>
        </w:rPr>
        <w:t xml:space="preserve">] to request a meeting with Sen./Rep. </w:t>
      </w:r>
      <w:r w:rsidR="00892108" w:rsidRPr="006A053D">
        <w:rPr>
          <w:rFonts w:ascii="Arial" w:hAnsi="Arial" w:cs="Arial"/>
          <w:sz w:val="20"/>
          <w:szCs w:val="20"/>
        </w:rPr>
        <w:t>[</w:t>
      </w:r>
      <w:r w:rsidR="00892108" w:rsidRPr="006A053D">
        <w:rPr>
          <w:rFonts w:ascii="Arial" w:hAnsi="Arial" w:cs="Arial"/>
          <w:sz w:val="20"/>
          <w:szCs w:val="20"/>
          <w:highlight w:val="yellow"/>
        </w:rPr>
        <w:t>NAME</w:t>
      </w:r>
      <w:r w:rsidR="00892108" w:rsidRPr="006A053D">
        <w:rPr>
          <w:rFonts w:ascii="Arial" w:hAnsi="Arial" w:cs="Arial"/>
          <w:sz w:val="20"/>
          <w:szCs w:val="20"/>
        </w:rPr>
        <w:t>]</w:t>
      </w:r>
      <w:r w:rsidRPr="006A053D">
        <w:rPr>
          <w:rFonts w:ascii="Arial" w:hAnsi="Arial" w:cs="Arial"/>
          <w:sz w:val="20"/>
          <w:szCs w:val="20"/>
        </w:rPr>
        <w:t xml:space="preserve"> or their staff to discuss legislation that would help downtowns like ours recover and thrive from the pandemic.</w:t>
      </w:r>
    </w:p>
    <w:p w14:paraId="48B1CC36" w14:textId="77777777" w:rsidR="00EC0122" w:rsidRPr="006A053D" w:rsidRDefault="00EC0122" w:rsidP="00EC0122">
      <w:pPr>
        <w:rPr>
          <w:rFonts w:ascii="Arial" w:hAnsi="Arial" w:cs="Arial"/>
          <w:sz w:val="20"/>
          <w:szCs w:val="20"/>
        </w:rPr>
      </w:pPr>
      <w:r w:rsidRPr="006A053D">
        <w:rPr>
          <w:rFonts w:ascii="Arial" w:hAnsi="Arial" w:cs="Arial"/>
          <w:sz w:val="20"/>
          <w:szCs w:val="20"/>
          <w:highlight w:val="yellow"/>
        </w:rPr>
        <w:t>[1- or 2-SENTENCE DESCRIPTION OF ORGANIZATION]</w:t>
      </w:r>
    </w:p>
    <w:p w14:paraId="67F415FF" w14:textId="6F0CA8D3" w:rsidR="00EC0122" w:rsidRPr="006A053D" w:rsidRDefault="00213D45" w:rsidP="00EC0122">
      <w:pPr>
        <w:rPr>
          <w:rFonts w:ascii="Arial" w:hAnsi="Arial" w:cs="Arial"/>
          <w:sz w:val="20"/>
          <w:szCs w:val="20"/>
        </w:rPr>
      </w:pPr>
      <w:proofErr w:type="gramStart"/>
      <w:r w:rsidRPr="006A053D">
        <w:rPr>
          <w:rFonts w:ascii="Arial" w:hAnsi="Arial" w:cs="Arial"/>
          <w:sz w:val="20"/>
          <w:szCs w:val="20"/>
        </w:rPr>
        <w:t>In particular, we</w:t>
      </w:r>
      <w:proofErr w:type="gramEnd"/>
      <w:r w:rsidRPr="006A053D">
        <w:rPr>
          <w:rFonts w:ascii="Arial" w:hAnsi="Arial" w:cs="Arial"/>
          <w:sz w:val="20"/>
          <w:szCs w:val="20"/>
        </w:rPr>
        <w:t xml:space="preserve"> would like to discuss the Revitalizing Downtowns Act (S. 2511/H.R. 4759), a bill that would create a Qualified Office Conversion Tax Credit to help convert unused office buildings into affordable housing and other community amenities.</w:t>
      </w:r>
    </w:p>
    <w:p w14:paraId="19FCC46F" w14:textId="1DEA09DF" w:rsidR="00EC0122" w:rsidRPr="006A053D" w:rsidRDefault="00EC0122" w:rsidP="00EC0122">
      <w:pPr>
        <w:rPr>
          <w:rFonts w:ascii="Arial" w:hAnsi="Arial" w:cs="Arial"/>
          <w:sz w:val="20"/>
          <w:szCs w:val="20"/>
        </w:rPr>
      </w:pPr>
      <w:r w:rsidRPr="006A053D">
        <w:rPr>
          <w:rFonts w:ascii="Arial" w:hAnsi="Arial" w:cs="Arial"/>
          <w:sz w:val="20"/>
          <w:szCs w:val="20"/>
        </w:rPr>
        <w:t xml:space="preserve">Please let us know times that Sen./Rep. </w:t>
      </w:r>
      <w:r w:rsidR="00892108" w:rsidRPr="006A053D">
        <w:rPr>
          <w:rFonts w:ascii="Arial" w:hAnsi="Arial" w:cs="Arial"/>
          <w:sz w:val="20"/>
          <w:szCs w:val="20"/>
        </w:rPr>
        <w:t>[</w:t>
      </w:r>
      <w:r w:rsidR="00892108" w:rsidRPr="006A053D">
        <w:rPr>
          <w:rFonts w:ascii="Arial" w:hAnsi="Arial" w:cs="Arial"/>
          <w:sz w:val="20"/>
          <w:szCs w:val="20"/>
          <w:highlight w:val="yellow"/>
        </w:rPr>
        <w:t>NAME</w:t>
      </w:r>
      <w:r w:rsidR="00892108" w:rsidRPr="006A053D">
        <w:rPr>
          <w:rFonts w:ascii="Arial" w:hAnsi="Arial" w:cs="Arial"/>
          <w:sz w:val="20"/>
          <w:szCs w:val="20"/>
        </w:rPr>
        <w:t xml:space="preserve">] </w:t>
      </w:r>
      <w:r w:rsidRPr="006A053D">
        <w:rPr>
          <w:rFonts w:ascii="Arial" w:hAnsi="Arial" w:cs="Arial"/>
          <w:sz w:val="20"/>
          <w:szCs w:val="20"/>
        </w:rPr>
        <w:t>will be back home in the state/district and possible times when we could meet. Thank you in advance for your consideration of this request.</w:t>
      </w:r>
    </w:p>
    <w:p w14:paraId="5B89B0A2" w14:textId="77777777" w:rsidR="00374BC1" w:rsidRPr="006A053D" w:rsidRDefault="006A053D" w:rsidP="00EC0122">
      <w:pPr>
        <w:tabs>
          <w:tab w:val="right" w:pos="9360"/>
        </w:tabs>
        <w:spacing w:after="0"/>
        <w:rPr>
          <w:rFonts w:ascii="Arial" w:hAnsi="Arial" w:cs="Arial"/>
          <w:sz w:val="20"/>
          <w:szCs w:val="20"/>
        </w:rPr>
      </w:pPr>
    </w:p>
    <w:sectPr w:rsidR="00374BC1" w:rsidRPr="006A053D" w:rsidSect="00955190">
      <w:headerReference w:type="default" r:id="rId14"/>
      <w:headerReference w:type="first" r:id="rId15"/>
      <w:type w:val="continuous"/>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51538" w14:textId="77777777" w:rsidR="000D4DC4" w:rsidRDefault="000D4DC4" w:rsidP="00AB1993">
      <w:pPr>
        <w:spacing w:after="0" w:line="240" w:lineRule="auto"/>
      </w:pPr>
      <w:r>
        <w:separator/>
      </w:r>
    </w:p>
  </w:endnote>
  <w:endnote w:type="continuationSeparator" w:id="0">
    <w:p w14:paraId="58FA02DD" w14:textId="77777777" w:rsidR="000D4DC4" w:rsidRDefault="000D4DC4" w:rsidP="00AB1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BEA7E" w14:textId="77777777" w:rsidR="000D4DC4" w:rsidRDefault="000D4DC4" w:rsidP="00AB1993">
      <w:pPr>
        <w:spacing w:after="0" w:line="240" w:lineRule="auto"/>
      </w:pPr>
      <w:r>
        <w:separator/>
      </w:r>
    </w:p>
  </w:footnote>
  <w:footnote w:type="continuationSeparator" w:id="0">
    <w:p w14:paraId="17546D7A" w14:textId="77777777" w:rsidR="000D4DC4" w:rsidRDefault="000D4DC4" w:rsidP="00AB1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3105" w14:textId="77777777" w:rsidR="00BC5DF3" w:rsidRDefault="00BC5DF3" w:rsidP="00AB1993">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2165" w14:textId="7B480E16" w:rsidR="00BC5DF3" w:rsidRDefault="00093431" w:rsidP="00C70BAE">
    <w:pPr>
      <w:pStyle w:val="Header"/>
      <w:ind w:left="-1440"/>
    </w:pPr>
    <w:r>
      <w:rPr>
        <w:noProof/>
      </w:rPr>
      <w:drawing>
        <wp:inline distT="0" distB="0" distL="0" distR="0" wp14:anchorId="16516A5D" wp14:editId="101C75BD">
          <wp:extent cx="7793892" cy="1833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_shortimage_101519.jpg"/>
                  <pic:cNvPicPr/>
                </pic:nvPicPr>
                <pic:blipFill>
                  <a:blip r:embed="rId1">
                    <a:extLst>
                      <a:ext uri="{28A0092B-C50C-407E-A947-70E740481C1C}">
                        <a14:useLocalDpi xmlns:a14="http://schemas.microsoft.com/office/drawing/2010/main" val="0"/>
                      </a:ext>
                    </a:extLst>
                  </a:blip>
                  <a:stretch>
                    <a:fillRect/>
                  </a:stretch>
                </pic:blipFill>
                <pic:spPr>
                  <a:xfrm>
                    <a:off x="0" y="0"/>
                    <a:ext cx="7834714" cy="18431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3472" w14:textId="77777777" w:rsidR="00AB1993" w:rsidRDefault="00AB1993" w:rsidP="00AB1993">
    <w:pPr>
      <w:pStyle w:val="Header"/>
      <w:ind w:left="-14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25AD" w14:textId="77777777" w:rsidR="00C70BAE" w:rsidRDefault="00C70BAE" w:rsidP="00C70BAE">
    <w:pPr>
      <w:pStyle w:val="Header"/>
      <w:ind w:left="-1440"/>
    </w:pPr>
    <w:r>
      <w:rPr>
        <w:noProof/>
      </w:rPr>
      <w:drawing>
        <wp:inline distT="0" distB="0" distL="0" distR="0" wp14:anchorId="6EE88BF5" wp14:editId="6A4E31EF">
          <wp:extent cx="7793895" cy="1833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tterhead_shortimage_170501.jpg"/>
                  <pic:cNvPicPr/>
                </pic:nvPicPr>
                <pic:blipFill>
                  <a:blip r:embed="rId1">
                    <a:extLst>
                      <a:ext uri="{28A0092B-C50C-407E-A947-70E740481C1C}">
                        <a14:useLocalDpi xmlns:a14="http://schemas.microsoft.com/office/drawing/2010/main" val="0"/>
                      </a:ext>
                    </a:extLst>
                  </a:blip>
                  <a:stretch>
                    <a:fillRect/>
                  </a:stretch>
                </pic:blipFill>
                <pic:spPr>
                  <a:xfrm>
                    <a:off x="0" y="0"/>
                    <a:ext cx="7836771" cy="1843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6BE8"/>
    <w:multiLevelType w:val="hybridMultilevel"/>
    <w:tmpl w:val="FEEE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U0MLE0MTGzMDQxNjdS0lEKTi0uzszPAykwqgUAv+WFvCwAAAA="/>
  </w:docVars>
  <w:rsids>
    <w:rsidRoot w:val="00180CA3"/>
    <w:rsid w:val="0004493D"/>
    <w:rsid w:val="00053BB8"/>
    <w:rsid w:val="00093431"/>
    <w:rsid w:val="000D4DC4"/>
    <w:rsid w:val="000F6F0F"/>
    <w:rsid w:val="00180CA3"/>
    <w:rsid w:val="001B5801"/>
    <w:rsid w:val="00213D45"/>
    <w:rsid w:val="00285218"/>
    <w:rsid w:val="004035B0"/>
    <w:rsid w:val="004F0A7B"/>
    <w:rsid w:val="006214C4"/>
    <w:rsid w:val="006A053D"/>
    <w:rsid w:val="007222AE"/>
    <w:rsid w:val="00892108"/>
    <w:rsid w:val="008E3975"/>
    <w:rsid w:val="00921909"/>
    <w:rsid w:val="00955190"/>
    <w:rsid w:val="00963967"/>
    <w:rsid w:val="009A267E"/>
    <w:rsid w:val="00A07513"/>
    <w:rsid w:val="00A410F6"/>
    <w:rsid w:val="00AB1993"/>
    <w:rsid w:val="00AF4B79"/>
    <w:rsid w:val="00B006D8"/>
    <w:rsid w:val="00B32DF2"/>
    <w:rsid w:val="00B96E50"/>
    <w:rsid w:val="00BC5DF3"/>
    <w:rsid w:val="00C70BAE"/>
    <w:rsid w:val="00CF4970"/>
    <w:rsid w:val="00E8198F"/>
    <w:rsid w:val="00EC0122"/>
    <w:rsid w:val="00EC5971"/>
    <w:rsid w:val="00EF7EF7"/>
    <w:rsid w:val="00F746DB"/>
    <w:rsid w:val="00F93300"/>
    <w:rsid w:val="21490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6C83F6"/>
  <w15:chartTrackingRefBased/>
  <w15:docId w15:val="{EC337200-63A8-473F-B3D8-8CD163BB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1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993"/>
  </w:style>
  <w:style w:type="paragraph" w:styleId="Footer">
    <w:name w:val="footer"/>
    <w:basedOn w:val="Normal"/>
    <w:link w:val="FooterChar"/>
    <w:uiPriority w:val="99"/>
    <w:unhideWhenUsed/>
    <w:rsid w:val="00AB1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993"/>
  </w:style>
  <w:style w:type="paragraph" w:styleId="BalloonText">
    <w:name w:val="Balloon Text"/>
    <w:basedOn w:val="Normal"/>
    <w:link w:val="BalloonTextChar"/>
    <w:uiPriority w:val="99"/>
    <w:semiHidden/>
    <w:unhideWhenUsed/>
    <w:rsid w:val="00093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431"/>
    <w:rPr>
      <w:rFonts w:ascii="Segoe UI" w:hAnsi="Segoe UI" w:cs="Segoe UI"/>
      <w:sz w:val="18"/>
      <w:szCs w:val="18"/>
    </w:rPr>
  </w:style>
  <w:style w:type="paragraph" w:styleId="NoSpacing">
    <w:name w:val="No Spacing"/>
    <w:uiPriority w:val="1"/>
    <w:qFormat/>
    <w:rsid w:val="008E3975"/>
    <w:pPr>
      <w:spacing w:after="0" w:line="240" w:lineRule="auto"/>
    </w:pPr>
  </w:style>
  <w:style w:type="character" w:styleId="Hyperlink">
    <w:name w:val="Hyperlink"/>
    <w:basedOn w:val="DefaultParagraphFont"/>
    <w:uiPriority w:val="99"/>
    <w:unhideWhenUsed/>
    <w:rsid w:val="00CF4970"/>
    <w:rPr>
      <w:color w:val="0563C1" w:themeColor="hyperlink"/>
      <w:u w:val="single"/>
    </w:rPr>
  </w:style>
  <w:style w:type="character" w:styleId="UnresolvedMention">
    <w:name w:val="Unresolved Mention"/>
    <w:basedOn w:val="DefaultParagraphFont"/>
    <w:uiPriority w:val="99"/>
    <w:semiHidden/>
    <w:unhideWhenUsed/>
    <w:rsid w:val="00CF4970"/>
    <w:rPr>
      <w:color w:val="605E5C"/>
      <w:shd w:val="clear" w:color="auto" w:fill="E1DFDD"/>
    </w:rPr>
  </w:style>
  <w:style w:type="paragraph" w:styleId="ListParagraph">
    <w:name w:val="List Paragraph"/>
    <w:basedOn w:val="Normal"/>
    <w:uiPriority w:val="34"/>
    <w:qFormat/>
    <w:rsid w:val="00E819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4.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4A46D9B5552E4686CBB9266181127F" ma:contentTypeVersion="26" ma:contentTypeDescription="Create a new document." ma:contentTypeScope="" ma:versionID="fd5bbf217ef2df68d4f3e4f4efa96200">
  <xsd:schema xmlns:xsd="http://www.w3.org/2001/XMLSchema" xmlns:xs="http://www.w3.org/2001/XMLSchema" xmlns:p="http://schemas.microsoft.com/office/2006/metadata/properties" xmlns:ns2="e405980a-03a7-48ab-be85-f401e7b0a8a8" xmlns:ns3="6dfb2842-ef17-4e1c-b7eb-e75cab414d0f" targetNamespace="http://schemas.microsoft.com/office/2006/metadata/properties" ma:root="true" ma:fieldsID="899609fc4e6939b985d07b9298f36c23" ns2:_="" ns3:_="">
    <xsd:import namespace="e405980a-03a7-48ab-be85-f401e7b0a8a8"/>
    <xsd:import namespace="6dfb2842-ef17-4e1c-b7eb-e75cab414d0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5980a-03a7-48ab-be85-f401e7b0a8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fb2842-ef17-4e1c-b7eb-e75cab414d0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405980a-03a7-48ab-be85-f401e7b0a8a8">54754X7E3ESN-2097811249-16462</_dlc_DocId>
    <_dlc_DocIdUrl xmlns="e405980a-03a7-48ab-be85-f401e7b0a8a8">
      <Url>https://ida2016.sharepoint.com/teams/IDA/_layouts/15/DocIdRedir.aspx?ID=54754X7E3ESN-2097811249-16462</Url>
      <Description>54754X7E3ESN-2097811249-16462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B73DB-03B6-4E2D-B330-4424461B5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5980a-03a7-48ab-be85-f401e7b0a8a8"/>
    <ds:schemaRef ds:uri="6dfb2842-ef17-4e1c-b7eb-e75cab414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5761F0-E519-4507-9FA2-C39023011CE7}">
  <ds:schemaRefs>
    <ds:schemaRef ds:uri="http://schemas.microsoft.com/sharepoint/events"/>
  </ds:schemaRefs>
</ds:datastoreItem>
</file>

<file path=customXml/itemProps3.xml><?xml version="1.0" encoding="utf-8"?>
<ds:datastoreItem xmlns:ds="http://schemas.openxmlformats.org/officeDocument/2006/customXml" ds:itemID="{01015D0A-5DDA-49E8-8CE5-F0ED78345B28}">
  <ds:schemaRefs>
    <ds:schemaRef ds:uri="http://schemas.microsoft.com/sharepoint/v3/contenttype/forms"/>
  </ds:schemaRefs>
</ds:datastoreItem>
</file>

<file path=customXml/itemProps4.xml><?xml version="1.0" encoding="utf-8"?>
<ds:datastoreItem xmlns:ds="http://schemas.openxmlformats.org/officeDocument/2006/customXml" ds:itemID="{9B315CAB-5E0D-4EBB-BDC7-C968083D4982}">
  <ds:schemaRefs>
    <ds:schemaRef ds:uri="http://schemas.microsoft.com/office/2006/metadata/properties"/>
    <ds:schemaRef ds:uri="http://schemas.microsoft.com/office/infopath/2007/PartnerControls"/>
    <ds:schemaRef ds:uri="e405980a-03a7-48ab-be85-f401e7b0a8a8"/>
  </ds:schemaRefs>
</ds:datastoreItem>
</file>

<file path=customXml/itemProps5.xml><?xml version="1.0" encoding="utf-8"?>
<ds:datastoreItem xmlns:ds="http://schemas.openxmlformats.org/officeDocument/2006/customXml" ds:itemID="{558B7F40-ADC9-4DC7-9D22-A672874C1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891</Words>
  <Characters>4906</Characters>
  <Application>Microsoft Office Word</Application>
  <DocSecurity>0</DocSecurity>
  <Lines>106</Lines>
  <Paragraphs>36</Paragraphs>
  <ScaleCrop>false</ScaleCrop>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Shashok</dc:creator>
  <cp:keywords/>
  <dc:description/>
  <cp:lastModifiedBy>Allison Shashok</cp:lastModifiedBy>
  <cp:revision>30</cp:revision>
  <dcterms:created xsi:type="dcterms:W3CDTF">2017-05-11T16:23:00Z</dcterms:created>
  <dcterms:modified xsi:type="dcterms:W3CDTF">2021-07-30T14:07:00Z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0x010100344A46D9B5552E4686CBB9266181127F</vt:lpwstr>
  </property>
  <property fmtid="{D5CDD505-2E9C-101B-9397-08002B2CF9AE}" pid="3" name="_dlc_DocIdItemGuid">
    <vt:lpwstr>af46a7aa-b667-46ef-8a70-6e26b0f4c923</vt:lpwstr>
  </property>
</Properties>
</file>